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4" w:space="8"/>
          <w:right w:val="none" w:color="auto" w:sz="0" w:space="0"/>
        </w:pBdr>
        <w:spacing w:before="0" w:beforeAutospacing="0" w:after="0" w:afterAutospacing="0"/>
        <w:ind w:left="300" w:right="30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已认真阅读《关于赣州市政府办公室下属事业单位2021年公开招聘人员的考试公告》，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知悉告知的所有事项和防疫要求，愿意遵守相关规定，承担社会疫情防控责任，并做如下承诺：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1.本人考前28天无境外、港台地区旅居史；考前21天无中高风险地区旅居史、14天无中高风险地区所在县（区）旅居史；考前7天无中高风险地区所在地的设区市旅居史。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2.本人不属于新冠肺炎确诊、疑似病例或无症状感染者的密切接触者（或次密切接触者），及其他正在集中隔离、医学观察期人员。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3.本人在考前14天已自行监测自我健康状况，考前14天内身体无不适情况。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right="0" w:firstLine="6000" w:firstLineChars="25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签名：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2022年 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MTEzMWUzMzk2YjFhNDIzZTZkMjlkNDkwYjZlZWUifQ=="/>
  </w:docVars>
  <w:rsids>
    <w:rsidRoot w:val="00000000"/>
    <w:rsid w:val="1D3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432</Characters>
  <Lines>0</Lines>
  <Paragraphs>0</Paragraphs>
  <TotalTime>2</TotalTime>
  <ScaleCrop>false</ScaleCrop>
  <LinksUpToDate>false</LinksUpToDate>
  <CharactersWithSpaces>432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2022-04-29T00:47:28Z</dcterms:created>
  <dc:creator>Lenovo</dc:creator>
  <cp:lastModifiedBy>人才测评中心谢德高</cp:lastModifiedBy>
  <dcterms:modified xsi:type="dcterms:W3CDTF">2022-04-29T00:50:03Z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0BF3A14CFFAA45D68867628C79441E7E</vt:lpwstr>
  </property>
</Properties>
</file>