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0"/>
        <w:jc w:val="center"/>
      </w:pPr>
      <w:r>
        <w:rPr>
          <w:rFonts w:ascii="???????" w:hAnsi="???????" w:eastAsia="???????" w:cs="???????"/>
          <w:color w:val="333333"/>
          <w:sz w:val="43"/>
          <w:szCs w:val="43"/>
          <w:u w:val="none"/>
          <w:bdr w:val="none" w:color="auto" w:sz="0" w:space="0"/>
          <w:shd w:val="clear" w:fill="FFFFFF"/>
        </w:rPr>
        <w:t>市三院公开招聘编外人员资格审查表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521"/>
        <w:gridCol w:w="3"/>
        <w:gridCol w:w="239"/>
        <w:gridCol w:w="1531"/>
        <w:gridCol w:w="33"/>
        <w:gridCol w:w="2058"/>
        <w:gridCol w:w="2"/>
        <w:gridCol w:w="2"/>
        <w:gridCol w:w="6"/>
        <w:gridCol w:w="867"/>
        <w:gridCol w:w="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bookmarkStart w:id="0" w:name="_GoBack"/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专业技术职称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专业技术职称取得时间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全日制教育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毕业院校 及专业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在职教育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毕业院校 及专业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本人联系电话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（从高中开始连续填写至今）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85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以上内容均为真实信息，若有虚假、遗漏、错误，责任自负。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555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考生（签名）：</w:t>
            </w:r>
            <w:r>
              <w:rPr>
                <w:rFonts w:hint="default" w:ascii="??" w:hAnsi="??" w:eastAsia="??" w:cs="??"/>
                <w:color w:val="FF0000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center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资格审核意见</w:t>
            </w:r>
          </w:p>
        </w:tc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righ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0"/>
              <w:jc w:val="right"/>
            </w:pPr>
            <w:r>
              <w:rPr>
                <w:rFonts w:hint="default" w:ascii="??" w:hAnsi="??" w:eastAsia="??" w:cs="??"/>
                <w:color w:val="00000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26FC5"/>
    <w:rsid w:val="4AB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2021-10-19T06:25:00Z</dcterms:created>
  <dc:creator>大喜</dc:creator>
  <cp:lastModifiedBy>大喜</cp:lastModifiedBy>
  <dcterms:modified xsi:type="dcterms:W3CDTF">2021-10-19T06:26:50Z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F4459D9BA9ED4EEEBFFE533D72934AF7</vt:lpwstr>
  </property>
</Properties>
</file>