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萍乡市人民医院公开招聘见习护理学员申请登记表</w:t>
      </w:r>
      <w:bookmarkEnd w:id="0"/>
    </w:p>
    <w:tbl>
      <w:tblPr>
        <w:tblStyle w:val="2"/>
        <w:tblW w:w="94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42"/>
        <w:gridCol w:w="425"/>
        <w:gridCol w:w="311"/>
        <w:gridCol w:w="540"/>
        <w:gridCol w:w="992"/>
        <w:gridCol w:w="1172"/>
        <w:gridCol w:w="1488"/>
        <w:gridCol w:w="496"/>
        <w:gridCol w:w="699"/>
        <w:gridCol w:w="577"/>
        <w:gridCol w:w="441"/>
        <w:gridCol w:w="10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9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ind w:left="-1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exact"/>
          <w:jc w:val="center"/>
        </w:trPr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现有专业技术资格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0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  <w:p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2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>
            <w:pPr>
              <w:widowControl/>
              <w:spacing w:line="260" w:lineRule="atLeast"/>
              <w:ind w:firstLine="5760" w:firstLineChars="2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个人签名：</w:t>
            </w:r>
          </w:p>
          <w:p>
            <w:pPr>
              <w:widowControl/>
              <w:spacing w:line="260" w:lineRule="atLeas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年   月   日</w:t>
            </w:r>
          </w:p>
          <w:p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6" w:hRule="exact"/>
          <w:jc w:val="center"/>
        </w:trPr>
        <w:tc>
          <w:tcPr>
            <w:tcW w:w="12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科教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pacing w:line="260" w:lineRule="atLeast"/>
              <w:ind w:firstLine="6600" w:firstLineChars="275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盖   章</w:t>
            </w:r>
          </w:p>
          <w:p>
            <w:pPr>
              <w:widowControl/>
              <w:spacing w:line="260" w:lineRule="atLeast"/>
              <w:ind w:firstLine="6360" w:firstLineChars="2650"/>
              <w:jc w:val="left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  月 </w:t>
            </w:r>
            <w:r>
              <w:rPr>
                <w:rFonts w:ascii="仿宋" w:hAnsi="仿宋" w:eastAsia="仿宋"/>
                <w:color w:val="00000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2722"/>
    <w:rsid w:val="068B1C0B"/>
    <w:rsid w:val="566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2021-02-04T08:07:00Z</dcterms:created>
  <dc:creator>黄依婷</dc:creator>
  <cp:lastModifiedBy>黄依婷</cp:lastModifiedBy>
  <dcterms:modified xsi:type="dcterms:W3CDTF">2021-02-04T08:08:51Z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