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43" w:rsidRPr="00015843" w:rsidRDefault="00015843" w:rsidP="0001584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5843">
        <w:rPr>
          <w:rFonts w:ascii="仿宋_GB2312" w:eastAsia="仿宋_GB2312" w:hAnsi="宋体" w:cs="宋体" w:hint="eastAsia"/>
          <w:b/>
          <w:bCs/>
          <w:kern w:val="0"/>
          <w:sz w:val="27"/>
        </w:rPr>
        <w:t>招聘职位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  <w:gridCol w:w="3885"/>
        <w:gridCol w:w="4155"/>
      </w:tblGrid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b/>
                <w:bCs/>
                <w:kern w:val="0"/>
                <w:sz w:val="27"/>
              </w:rPr>
              <w:t>部门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b/>
                <w:bCs/>
                <w:kern w:val="0"/>
                <w:sz w:val="27"/>
              </w:rPr>
              <w:t>实习地点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b/>
                <w:bCs/>
                <w:kern w:val="0"/>
                <w:sz w:val="27"/>
              </w:rPr>
              <w:t>专业要求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市场部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消费者市场研究部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电商与数字化团队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客户发展部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上海，北京，保定，郑州，长春，沈阳，济南，石家庄，广州，东莞，深圳，南宁，长沙，南昌，厦门，宁波，温州，金华，衢州，杭州，南通，盐城，南京，合肥，武汉，无锡等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供应链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上海，金山，太仓，北京，天津，</w:t>
            </w: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眉山，合肥，广州从化等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不限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财务部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财务相关专业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人力资源部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上海，合肥等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研发部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化学，生物，材料，食品，测量，</w:t>
            </w:r>
            <w:r w:rsidRPr="000158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工艺相关，包装工程，公共卫生学，</w:t>
            </w:r>
            <w:r w:rsidRPr="0001584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医学类，茶学，统计学，数学，机械类相关专业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饮食策划-客户发展部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上海，成都，北京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饮食策划-市场部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Blueair</w:t>
            </w:r>
            <w:proofErr w:type="spellEnd"/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-销售部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不限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Blueair</w:t>
            </w:r>
            <w:proofErr w:type="spellEnd"/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-销售部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北京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工科相关专业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Blueair</w:t>
            </w:r>
            <w:proofErr w:type="spellEnd"/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-市场部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市场营销或传播专业</w:t>
            </w:r>
          </w:p>
        </w:tc>
      </w:tr>
      <w:tr w:rsidR="00015843" w:rsidRPr="00015843" w:rsidTr="00015843">
        <w:trPr>
          <w:tblCellSpacing w:w="15" w:type="dxa"/>
        </w:trPr>
        <w:tc>
          <w:tcPr>
            <w:tcW w:w="253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Blureair</w:t>
            </w:r>
            <w:proofErr w:type="spellEnd"/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-人力资源部</w:t>
            </w:r>
          </w:p>
        </w:tc>
        <w:tc>
          <w:tcPr>
            <w:tcW w:w="3855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上海</w:t>
            </w:r>
          </w:p>
        </w:tc>
        <w:tc>
          <w:tcPr>
            <w:tcW w:w="4110" w:type="dxa"/>
            <w:hideMark/>
          </w:tcPr>
          <w:p w:rsidR="00015843" w:rsidRPr="00015843" w:rsidRDefault="00015843" w:rsidP="000158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843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人力资源或相关管理专业</w:t>
            </w:r>
          </w:p>
        </w:tc>
      </w:tr>
    </w:tbl>
    <w:p w:rsidR="005957BB" w:rsidRPr="00015843" w:rsidRDefault="005957BB" w:rsidP="00015843"/>
    <w:sectPr w:rsidR="005957BB" w:rsidRPr="00015843" w:rsidSect="000158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843"/>
    <w:rsid w:val="00015843"/>
    <w:rsid w:val="0059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015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15843"/>
    <w:rPr>
      <w:b/>
      <w:bCs/>
    </w:rPr>
  </w:style>
  <w:style w:type="paragraph" w:styleId="a4">
    <w:name w:val="Normal (Web)"/>
    <w:basedOn w:val="a"/>
    <w:uiPriority w:val="99"/>
    <w:unhideWhenUsed/>
    <w:rsid w:val="00015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2017-04-20T01:23:00Z</dcterms:created>
  <dcterms:modified xsi:type="dcterms:W3CDTF">2017-04-20T01:23:00Z</dcterms:modified>
</cp:coreProperties>
</file>