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65" w:type="dxa"/>
        <w:jc w:val="center"/>
        <w:tblCellSpacing w:w="0" w:type="dxa"/>
        <w:tblInd w:w="297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6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365" w:type="dxa"/>
            <w:shd w:val="clear" w:color="auto" w:fill="FFFFFF"/>
            <w:vAlign w:val="top"/>
          </w:tcPr>
          <w:tbl>
            <w:tblPr>
              <w:tblW w:w="10520" w:type="dxa"/>
              <w:tblInd w:w="-1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560"/>
              <w:gridCol w:w="3940"/>
              <w:gridCol w:w="2520"/>
              <w:gridCol w:w="1140"/>
              <w:gridCol w:w="136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65" w:hRule="atLeast"/>
              </w:trPr>
              <w:tc>
                <w:tcPr>
                  <w:tcW w:w="1560" w:type="dxa"/>
                  <w:tcBorders>
                    <w:top w:val="single" w:color="auto" w:sz="8" w:space="0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黑体" w:hAnsi="宋体" w:eastAsia="黑体" w:cs="黑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auto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t>岗位代码</w:t>
                  </w:r>
                </w:p>
              </w:tc>
              <w:tc>
                <w:tcPr>
                  <w:tcW w:w="394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auto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t>单位名称</w:t>
                  </w:r>
                </w:p>
              </w:tc>
              <w:tc>
                <w:tcPr>
                  <w:tcW w:w="252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auto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t>补充岗位名称</w:t>
                  </w:r>
                </w:p>
              </w:tc>
              <w:tc>
                <w:tcPr>
                  <w:tcW w:w="114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auto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360" w:type="dxa"/>
                  <w:tcBorders>
                    <w:top w:val="single" w:color="auto" w:sz="8" w:space="0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黑体" w:hAnsi="宋体" w:eastAsia="黑体" w:cs="黑体"/>
                      <w:i w:val="0"/>
                      <w:color w:val="auto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黑体" w:hAnsi="宋体" w:eastAsia="黑体" w:cs="黑体"/>
                      <w:i w:val="0"/>
                      <w:color w:val="auto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t>备注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435" w:hRule="atLeast"/>
              </w:trPr>
              <w:tc>
                <w:tcPr>
                  <w:tcW w:w="1560" w:type="dxa"/>
                  <w:tcBorders>
                    <w:top w:val="nil"/>
                    <w:left w:val="single" w:color="auto" w:sz="8" w:space="0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t>300001002</w:t>
                  </w:r>
                </w:p>
              </w:tc>
              <w:tc>
                <w:tcPr>
                  <w:tcW w:w="39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t>景德镇市林科所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t>专技岗位1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32"/>
                      <w:szCs w:val="32"/>
                      <w:u w:val="none"/>
                      <w:bdr w:val="none" w:color="auto" w:sz="0" w:space="0"/>
                      <w:lang w:val="en-US" w:eastAsia="zh-CN" w:bidi="ar"/>
                    </w:rPr>
                    <w:t>李小鹏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8" w:space="0"/>
                  </w:tcBorders>
                  <w:shd w:val="clear"/>
                  <w:tcMar>
                    <w:top w:w="15" w:type="dxa"/>
                    <w:left w:w="15" w:type="dxa"/>
                    <w:right w:w="15" w:type="dxa"/>
                  </w:tcMar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宋体" w:hAnsi="宋体" w:eastAsia="宋体" w:cs="宋体"/>
                      <w:i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20"/>
                      <w:szCs w:val="20"/>
                      <w:u w:val="none"/>
                      <w:bdr w:val="none" w:color="auto" w:sz="0" w:space="0"/>
                      <w:lang w:val="en-US" w:eastAsia="zh-CN" w:bidi="ar"/>
                    </w:rPr>
                    <w:t>　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3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B31EA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2016-12-27T01:22:55Z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