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80" w:lineRule="atLeast"/>
        <w:ind w:left="0" w:right="0" w:firstLine="640"/>
        <w:rPr>
          <w:rFonts w:ascii="Arial" w:hAnsi="Arial" w:cs="Arial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1.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招聘中小学（幼儿园）教师岗位职数</w:t>
      </w: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150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名</w:t>
      </w:r>
    </w:p>
    <w:tbl>
      <w:tblPr>
        <w:tblW w:w="9374" w:type="dxa"/>
        <w:jc w:val="center"/>
        <w:tblInd w:w="-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27"/>
        <w:gridCol w:w="428"/>
        <w:gridCol w:w="427"/>
        <w:gridCol w:w="428"/>
        <w:gridCol w:w="427"/>
        <w:gridCol w:w="428"/>
        <w:gridCol w:w="428"/>
        <w:gridCol w:w="427"/>
        <w:gridCol w:w="428"/>
        <w:gridCol w:w="427"/>
        <w:gridCol w:w="428"/>
        <w:gridCol w:w="428"/>
        <w:gridCol w:w="427"/>
        <w:gridCol w:w="428"/>
        <w:gridCol w:w="427"/>
        <w:gridCol w:w="428"/>
        <w:gridCol w:w="428"/>
        <w:gridCol w:w="91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17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      科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英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语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理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理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物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算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机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-57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-6"/>
                <w:sz w:val="21"/>
                <w:szCs w:val="21"/>
                <w:bdr w:val="none" w:color="auto" w:sz="0" w:space="0"/>
              </w:rPr>
              <w:t>从教育系统见习岗位招聘教师</w:t>
            </w: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县城高中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农村小学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音体美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60" w:lineRule="atLeast"/>
        <w:ind w:left="0" w:right="0" w:firstLine="640"/>
        <w:rPr>
          <w:rFonts w:hint="default" w:ascii="Arial" w:hAnsi="Arial" w:cs="Arial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default"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2.招聘职业教育岗位职数</w:t>
      </w: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10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名</w:t>
      </w:r>
    </w:p>
    <w:tbl>
      <w:tblPr>
        <w:tblW w:w="936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115"/>
        <w:gridCol w:w="1115"/>
        <w:gridCol w:w="1116"/>
        <w:gridCol w:w="1820"/>
        <w:gridCol w:w="12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2F2"/>
          <w:tblLayout w:type="fixed"/>
        </w:tblPrEx>
        <w:trPr>
          <w:trHeight w:val="567" w:hRule="atLeast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招聘学科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舞蹈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汽车运用与维修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旅游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职业中专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60" w:lineRule="atLeast"/>
        <w:ind w:left="0" w:right="0" w:firstLine="640"/>
        <w:rPr>
          <w:rFonts w:hint="default" w:ascii="Arial" w:hAnsi="Arial" w:cs="Arial"/>
          <w:b w:val="0"/>
          <w:i w:val="0"/>
          <w:caps w:val="0"/>
          <w:color w:val="373737"/>
          <w:spacing w:val="0"/>
          <w:sz w:val="21"/>
          <w:szCs w:val="21"/>
        </w:rPr>
      </w:pPr>
      <w:r>
        <w:rPr>
          <w:rFonts w:hint="default"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3.招聘大学毕业生教师见习岗位职数</w:t>
      </w: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100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373737"/>
          <w:spacing w:val="0"/>
          <w:sz w:val="32"/>
          <w:szCs w:val="32"/>
          <w:bdr w:val="none" w:color="auto" w:sz="0" w:space="0"/>
          <w:shd w:val="clear" w:fill="F2F2F2"/>
        </w:rPr>
        <w:t>名</w:t>
      </w:r>
    </w:p>
    <w:tbl>
      <w:tblPr>
        <w:tblW w:w="936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7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2F2"/>
          <w:tblLayout w:type="fixed"/>
        </w:tblPrEx>
        <w:trPr>
          <w:trHeight w:val="784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招聘职数</w:t>
            </w:r>
          </w:p>
        </w:tc>
        <w:tc>
          <w:tcPr>
            <w:tcW w:w="7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招聘100名普通高等院校毕业生，其中小学语文、数学教师60名，学前教育教师40名。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473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2016-12-21T03:17:48Z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