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560"/>
        <w:jc w:val="center"/>
        <w:rPr>
          <w:rFonts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峡江县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2016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年事业单位工作人员公开招聘拟聘用人员名单</w:t>
      </w:r>
    </w:p>
    <w:tbl>
      <w:tblPr>
        <w:tblW w:w="8235" w:type="dxa"/>
        <w:jc w:val="center"/>
        <w:tblInd w:w="14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184"/>
        <w:gridCol w:w="1099"/>
        <w:gridCol w:w="1274"/>
        <w:gridCol w:w="1135"/>
        <w:gridCol w:w="438"/>
        <w:gridCol w:w="846"/>
        <w:gridCol w:w="14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9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主管部门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招聘单位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职位名称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招聘岗位（管理、专技、工勤）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职位代码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8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bdr w:val="none" w:color="auto" w:sz="0" w:space="0"/>
              </w:rPr>
              <w:t>准考证号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峡江县林业局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马埠林业站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技术员岗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钟洋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10131103428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峡江县发改委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峡江县重点项目管理办公室</w:t>
            </w:r>
          </w:p>
        </w:tc>
        <w:tc>
          <w:tcPr>
            <w:tcW w:w="10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项目管理岗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管理岗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101020003</w:t>
            </w:r>
          </w:p>
        </w:tc>
        <w:tc>
          <w:tcPr>
            <w:tcW w:w="4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聂璇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10131102105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峡江县人社局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峡江县劳动人事仲裁院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计算机网络管理岗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201020004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张铭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10130504826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峡江县国土局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峡江县乡镇及园区国土所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计算机岗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201020005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吴静海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10131601524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土地规划岗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201020006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冯翔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10130303015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峡江县市场监督管理局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峡江县市场监督检验检测中心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食品检测岗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201020008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邹智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10131300609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特种设备检测岗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201020009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刘歆昕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10130303108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工业产品检测岗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201020010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曾光跃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10131702011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峡江县环保局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峡江县环境监察大队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环境监察岗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201020011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杜珏超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10131103003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峡江县财政局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峡江县财政投资评审中心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评审岗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201020012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宋志平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10130301319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峡江县水利局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峡江县幸福水库管理局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水利建设管理岗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201020013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曾涛涛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10130703104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峡江县万宝水库管理局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财会岗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201020014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游稷林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10131600926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峡江县卫计委</w:t>
            </w: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乡镇卫生院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临床医师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202020015</w:t>
            </w: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汤娜萍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10231802801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李安妮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10231802314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刘文娟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10231801611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李兰兰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10231800906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高山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10231803011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峡江县卫生和计划生育综合监督局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监督岗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202020016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袁晶晶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10231801418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峡江县妇幼保健计划生育服务中心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妇产科医师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202020018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郭能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10231801112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儿科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202020019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姚新龙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峡江县中医院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中医内科医生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205020020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傅飞飞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10531801124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中医妇产科医生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205020021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李禄丽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10531800328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峡江县人民医院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急诊内科医生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202020023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王怡峰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10231802217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8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急诊外科医生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专技岗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202020024</w:t>
            </w:r>
          </w:p>
        </w:tc>
        <w:tc>
          <w:tcPr>
            <w:tcW w:w="4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林兵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bdr w:val="none" w:color="auto" w:sz="0" w:space="0"/>
              </w:rPr>
              <w:t>10231800119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注：怀孕考生经公示</w:t>
      </w:r>
      <w:r>
        <w:rPr>
          <w:rFonts w:hint="default" w:ascii="Calibri" w:hAnsi="Calibri" w:cs="Calibri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周无异议后待体检项目全部完成并合格后再予以聘用。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6209F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2016-12-20T09:09:42Z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