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left="0" w:leftChars="0" w:right="0" w:rightChars="0" w:firstLine="0" w:firstLineChars="0"/>
        <w:jc w:val="center"/>
        <w:textAlignment w:val="top"/>
        <w:outlineLvl w:val="9"/>
        <w:rPr>
          <w:rFonts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吉安市能源综合开发办公室公开选调事业单位</w:t>
      </w:r>
      <w:r>
        <w:rPr>
          <w:rFonts w:hint="eastAsia" w:ascii="宋体" w:hAnsi="宋体"/>
          <w:b/>
          <w:bCs/>
          <w:spacing w:val="-40"/>
          <w:sz w:val="36"/>
          <w:szCs w:val="36"/>
        </w:rPr>
        <w:t>工</w:t>
      </w:r>
      <w:r>
        <w:rPr>
          <w:rFonts w:hint="eastAsia" w:ascii="宋体" w:hAnsi="宋体"/>
          <w:b/>
          <w:bCs/>
          <w:sz w:val="36"/>
          <w:szCs w:val="36"/>
        </w:rPr>
        <w:t>作人员报名登记表</w:t>
      </w:r>
      <w:bookmarkEnd w:id="0"/>
    </w:p>
    <w:tbl>
      <w:tblPr>
        <w:tblStyle w:val="3"/>
        <w:tblW w:w="96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607"/>
        <w:gridCol w:w="1138"/>
        <w:gridCol w:w="366"/>
        <w:gridCol w:w="1038"/>
        <w:gridCol w:w="222"/>
        <w:gridCol w:w="1483"/>
        <w:gridCol w:w="95"/>
        <w:gridCol w:w="453"/>
        <w:gridCol w:w="129"/>
        <w:gridCol w:w="332"/>
        <w:gridCol w:w="208"/>
        <w:gridCol w:w="18"/>
        <w:gridCol w:w="966"/>
        <w:gridCol w:w="17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150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别</w:t>
            </w:r>
          </w:p>
        </w:tc>
        <w:tc>
          <w:tcPr>
            <w:tcW w:w="170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月</w:t>
            </w:r>
          </w:p>
        </w:tc>
        <w:tc>
          <w:tcPr>
            <w:tcW w:w="119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6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族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贯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出生地</w:t>
            </w: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6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作年月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月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 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状 况</w:t>
            </w: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6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  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特  长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6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66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学历学位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育</w:t>
            </w: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及专业</w:t>
            </w:r>
          </w:p>
        </w:tc>
        <w:tc>
          <w:tcPr>
            <w:tcW w:w="33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cantSplit/>
          <w:trHeight w:val="412" w:hRule="atLeast"/>
          <w:jc w:val="center"/>
        </w:trPr>
        <w:tc>
          <w:tcPr>
            <w:tcW w:w="146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及专业</w:t>
            </w:r>
          </w:p>
        </w:tc>
        <w:tc>
          <w:tcPr>
            <w:tcW w:w="33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46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现工作单位及职务</w:t>
            </w:r>
          </w:p>
        </w:tc>
        <w:tc>
          <w:tcPr>
            <w:tcW w:w="2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任现职时间</w:t>
            </w: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任同职级时间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46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报考岗位</w:t>
            </w:r>
          </w:p>
        </w:tc>
        <w:tc>
          <w:tcPr>
            <w:tcW w:w="2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2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6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近3年年度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pacing w:val="40"/>
                <w:sz w:val="24"/>
                <w:szCs w:val="24"/>
              </w:rPr>
            </w:pPr>
            <w:r>
              <w:rPr>
                <w:rFonts w:hint="eastAsia" w:ascii="宋体" w:hAnsi="宋体"/>
                <w:spacing w:val="40"/>
                <w:sz w:val="24"/>
                <w:szCs w:val="24"/>
              </w:rPr>
              <w:t>考核情</w:t>
            </w: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</w:tc>
        <w:tc>
          <w:tcPr>
            <w:tcW w:w="276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2013年</w:t>
            </w:r>
          </w:p>
        </w:tc>
        <w:tc>
          <w:tcPr>
            <w:tcW w:w="2718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2014年</w:t>
            </w:r>
          </w:p>
        </w:tc>
        <w:tc>
          <w:tcPr>
            <w:tcW w:w="26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6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spacing w:val="40"/>
                <w:sz w:val="24"/>
                <w:szCs w:val="24"/>
              </w:rPr>
            </w:pPr>
          </w:p>
        </w:tc>
        <w:tc>
          <w:tcPr>
            <w:tcW w:w="2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875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cantSplit/>
          <w:trHeight w:val="1125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</w:tc>
        <w:tc>
          <w:tcPr>
            <w:tcW w:w="8757" w:type="dxa"/>
            <w:gridSpan w:val="1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所在单位意见</w:t>
            </w:r>
          </w:p>
        </w:tc>
        <w:tc>
          <w:tcPr>
            <w:tcW w:w="33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175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年 月  日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市能源综合开发办公选领导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小组审查意见</w:t>
            </w:r>
          </w:p>
        </w:tc>
        <w:tc>
          <w:tcPr>
            <w:tcW w:w="32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年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BG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F61B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2016-08-04T03:36:17Z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