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06" w:rsidRDefault="007670F4">
      <w:pPr>
        <w:shd w:val="clear" w:color="auto" w:fill="FFFFFF"/>
        <w:adjustRightInd/>
        <w:snapToGrid/>
        <w:spacing w:after="0" w:line="580" w:lineRule="exact"/>
        <w:jc w:val="center"/>
        <w:outlineLvl w:val="0"/>
        <w:rPr>
          <w:rFonts w:asciiTheme="majorEastAsia" w:eastAsiaTheme="majorEastAsia" w:hAnsiTheme="majorEastAsia" w:cs="宋体"/>
          <w:b/>
          <w:bCs/>
          <w:color w:val="333333"/>
          <w:spacing w:val="7"/>
          <w:kern w:val="36"/>
          <w:sz w:val="44"/>
          <w:szCs w:val="44"/>
        </w:rPr>
      </w:pPr>
      <w:r>
        <w:rPr>
          <w:rFonts w:asciiTheme="majorEastAsia" w:eastAsiaTheme="majorEastAsia" w:hAnsiTheme="majorEastAsia" w:cs="宋体" w:hint="eastAsia"/>
          <w:b/>
          <w:bCs/>
          <w:color w:val="333333"/>
          <w:spacing w:val="7"/>
          <w:kern w:val="36"/>
          <w:sz w:val="44"/>
          <w:szCs w:val="44"/>
        </w:rPr>
        <w:t>樟树市人民法院</w:t>
      </w:r>
      <w:bookmarkStart w:id="0" w:name="_GoBack"/>
      <w:bookmarkEnd w:id="0"/>
    </w:p>
    <w:p w:rsidR="00216706" w:rsidRDefault="007670F4">
      <w:pPr>
        <w:shd w:val="clear" w:color="auto" w:fill="FFFFFF"/>
        <w:adjustRightInd/>
        <w:snapToGrid/>
        <w:spacing w:after="0" w:line="580" w:lineRule="exact"/>
        <w:jc w:val="center"/>
        <w:outlineLvl w:val="0"/>
        <w:rPr>
          <w:rFonts w:asciiTheme="majorEastAsia" w:eastAsiaTheme="majorEastAsia" w:hAnsiTheme="majorEastAsia" w:cs="宋体"/>
          <w:b/>
          <w:bCs/>
          <w:color w:val="333333"/>
          <w:spacing w:val="7"/>
          <w:kern w:val="36"/>
          <w:sz w:val="44"/>
          <w:szCs w:val="44"/>
        </w:rPr>
      </w:pPr>
      <w:r>
        <w:rPr>
          <w:rFonts w:asciiTheme="majorEastAsia" w:eastAsiaTheme="majorEastAsia" w:hAnsiTheme="majorEastAsia" w:cs="方正小标宋简体" w:hint="eastAsia"/>
          <w:b/>
          <w:bCs/>
          <w:color w:val="000000" w:themeColor="text1"/>
          <w:sz w:val="44"/>
          <w:szCs w:val="44"/>
        </w:rPr>
        <w:t>公开</w:t>
      </w:r>
      <w:r>
        <w:rPr>
          <w:rFonts w:asciiTheme="majorEastAsia" w:eastAsiaTheme="majorEastAsia" w:hAnsiTheme="majorEastAsia" w:cs="宋体" w:hint="eastAsia"/>
          <w:b/>
          <w:bCs/>
          <w:color w:val="333333"/>
          <w:spacing w:val="7"/>
          <w:kern w:val="36"/>
          <w:sz w:val="44"/>
          <w:szCs w:val="44"/>
        </w:rPr>
        <w:t>招聘合同制法官助理公告</w:t>
      </w:r>
    </w:p>
    <w:p w:rsidR="00216706" w:rsidRDefault="00216706">
      <w:pPr>
        <w:adjustRightInd/>
        <w:snapToGrid/>
        <w:spacing w:after="0" w:line="580" w:lineRule="exact"/>
        <w:ind w:firstLine="480"/>
        <w:jc w:val="center"/>
        <w:rPr>
          <w:rFonts w:ascii="仿宋" w:eastAsia="仿宋" w:hAnsi="仿宋" w:cs="宋体"/>
          <w:color w:val="000000"/>
          <w:sz w:val="32"/>
          <w:szCs w:val="32"/>
        </w:rPr>
      </w:pPr>
    </w:p>
    <w:p w:rsidR="00216706" w:rsidRPr="009E3B08" w:rsidRDefault="007670F4">
      <w:pPr>
        <w:adjustRightInd/>
        <w:snapToGrid/>
        <w:spacing w:after="0" w:line="580" w:lineRule="exact"/>
        <w:ind w:firstLine="480"/>
        <w:jc w:val="both"/>
        <w:rPr>
          <w:rFonts w:asciiTheme="minorEastAsia" w:eastAsiaTheme="minorEastAsia" w:hAnsiTheme="minorEastAsia" w:cs="宋体"/>
          <w:color w:val="000000"/>
          <w:sz w:val="21"/>
          <w:szCs w:val="21"/>
        </w:rPr>
      </w:pPr>
      <w:r w:rsidRPr="009E3B08">
        <w:rPr>
          <w:rFonts w:asciiTheme="minorEastAsia" w:eastAsiaTheme="minorEastAsia" w:hAnsiTheme="minorEastAsia" w:cs="宋体" w:hint="eastAsia"/>
          <w:color w:val="000000"/>
          <w:sz w:val="21"/>
          <w:szCs w:val="21"/>
        </w:rPr>
        <w:t>因工作需要，樟树市人民法院决定面向社会公开招聘合同制法官助理6名，现将招聘有关事项公告如下：</w:t>
      </w:r>
    </w:p>
    <w:p w:rsidR="00216706" w:rsidRPr="009E3B08" w:rsidRDefault="002436F2">
      <w:pPr>
        <w:adjustRightInd/>
        <w:snapToGrid/>
        <w:spacing w:after="0" w:line="580" w:lineRule="exact"/>
        <w:jc w:val="both"/>
        <w:rPr>
          <w:rFonts w:asciiTheme="minorEastAsia" w:eastAsiaTheme="minorEastAsia" w:hAnsiTheme="minorEastAsia" w:cs="宋体"/>
          <w:b/>
          <w:sz w:val="21"/>
          <w:szCs w:val="21"/>
        </w:rPr>
      </w:pPr>
      <w:r>
        <w:rPr>
          <w:rFonts w:asciiTheme="minorEastAsia" w:eastAsiaTheme="minorEastAsia" w:hAnsiTheme="minorEastAsia" w:cs="宋体"/>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 style="width:24pt;height:24pt"/>
        </w:pict>
      </w:r>
      <w:r w:rsidR="007670F4" w:rsidRPr="009E3B08">
        <w:rPr>
          <w:rFonts w:asciiTheme="minorEastAsia" w:eastAsiaTheme="minorEastAsia" w:hAnsiTheme="minorEastAsia" w:cs="宋体" w:hint="eastAsia"/>
          <w:sz w:val="21"/>
          <w:szCs w:val="21"/>
        </w:rPr>
        <w:t>一、</w:t>
      </w:r>
      <w:r w:rsidR="007670F4" w:rsidRPr="009E3B08">
        <w:rPr>
          <w:rFonts w:asciiTheme="minorEastAsia" w:eastAsiaTheme="minorEastAsia" w:hAnsiTheme="minorEastAsia" w:cs="宋体"/>
          <w:color w:val="000000"/>
          <w:sz w:val="21"/>
          <w:szCs w:val="21"/>
        </w:rPr>
        <w:t>招聘基本条件</w:t>
      </w:r>
      <w:r>
        <w:rPr>
          <w:rFonts w:asciiTheme="minorEastAsia" w:eastAsiaTheme="minorEastAsia" w:hAnsiTheme="minorEastAsia" w:cs="宋体"/>
          <w:b/>
          <w:sz w:val="21"/>
          <w:szCs w:val="21"/>
        </w:rPr>
        <w:pict>
          <v:shape id="_x0000_i1026" type="#_x0000_t75" alt="图片" style="width:24pt;height:24pt"/>
        </w:pict>
      </w:r>
    </w:p>
    <w:p w:rsidR="00216706" w:rsidRPr="009E3B08" w:rsidRDefault="007670F4">
      <w:pPr>
        <w:adjustRightInd/>
        <w:snapToGrid/>
        <w:spacing w:after="0" w:line="580" w:lineRule="exact"/>
        <w:ind w:firstLine="48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1.具有中华人民共和国国籍</w:t>
      </w:r>
      <w:r w:rsidRPr="009E3B08">
        <w:rPr>
          <w:rFonts w:asciiTheme="minorEastAsia" w:eastAsiaTheme="minorEastAsia" w:hAnsiTheme="minorEastAsia" w:cs="宋体" w:hint="eastAsia"/>
          <w:sz w:val="21"/>
          <w:szCs w:val="21"/>
        </w:rPr>
        <w:t>，35周岁以下（1986年11月18日以后出生）；</w:t>
      </w:r>
    </w:p>
    <w:p w:rsidR="00216706" w:rsidRPr="009E3B08" w:rsidRDefault="007670F4">
      <w:pPr>
        <w:adjustRightInd/>
        <w:snapToGrid/>
        <w:spacing w:after="0" w:line="580" w:lineRule="exact"/>
        <w:ind w:firstLine="48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2.遵守中华人民共和国宪法和法律；</w:t>
      </w:r>
    </w:p>
    <w:p w:rsidR="00216706" w:rsidRPr="009E3B08" w:rsidRDefault="007670F4">
      <w:pPr>
        <w:adjustRightInd/>
        <w:snapToGrid/>
        <w:spacing w:after="0" w:line="580" w:lineRule="exact"/>
        <w:ind w:firstLine="48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3.品行端正，工作责任心强，能保守工作秘密，服从组织安排，自愿从事法院相关工作；</w:t>
      </w:r>
    </w:p>
    <w:p w:rsidR="00216706" w:rsidRPr="009E3B08" w:rsidRDefault="007670F4">
      <w:pPr>
        <w:adjustRightInd/>
        <w:snapToGrid/>
        <w:spacing w:after="0" w:line="580" w:lineRule="exact"/>
        <w:ind w:firstLine="48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4.全日制普通高等学校法学类本科及以上学历，或全日制普通高等学校</w:t>
      </w:r>
      <w:proofErr w:type="gramStart"/>
      <w:r w:rsidRPr="009E3B08">
        <w:rPr>
          <w:rFonts w:asciiTheme="minorEastAsia" w:eastAsiaTheme="minorEastAsia" w:hAnsiTheme="minorEastAsia" w:cs="宋体" w:hint="eastAsia"/>
          <w:color w:val="000000"/>
          <w:sz w:val="21"/>
          <w:szCs w:val="21"/>
        </w:rPr>
        <w:t>非法学类本科</w:t>
      </w:r>
      <w:proofErr w:type="gramEnd"/>
      <w:r w:rsidRPr="009E3B08">
        <w:rPr>
          <w:rFonts w:asciiTheme="minorEastAsia" w:eastAsiaTheme="minorEastAsia" w:hAnsiTheme="minorEastAsia" w:cs="宋体" w:hint="eastAsia"/>
          <w:color w:val="000000"/>
          <w:sz w:val="21"/>
          <w:szCs w:val="21"/>
        </w:rPr>
        <w:t>及以上学历并获得法学硕士、法律硕士以上学位（</w:t>
      </w:r>
      <w:proofErr w:type="gramStart"/>
      <w:r w:rsidRPr="009E3B08">
        <w:rPr>
          <w:rFonts w:asciiTheme="minorEastAsia" w:eastAsiaTheme="minorEastAsia" w:hAnsiTheme="minorEastAsia" w:cs="宋体" w:hint="eastAsia"/>
          <w:color w:val="000000"/>
          <w:sz w:val="21"/>
          <w:szCs w:val="21"/>
        </w:rPr>
        <w:t>学信网可查</w:t>
      </w:r>
      <w:proofErr w:type="gramEnd"/>
      <w:r w:rsidRPr="009E3B08">
        <w:rPr>
          <w:rFonts w:asciiTheme="minorEastAsia" w:eastAsiaTheme="minorEastAsia" w:hAnsiTheme="minorEastAsia" w:cs="宋体" w:hint="eastAsia"/>
          <w:color w:val="000000"/>
          <w:sz w:val="21"/>
          <w:szCs w:val="21"/>
        </w:rPr>
        <w:t>）。取得法律职业资格证书A证及从事法律工作优先考虑；</w:t>
      </w:r>
    </w:p>
    <w:p w:rsidR="00216706" w:rsidRPr="009E3B08" w:rsidRDefault="007670F4">
      <w:pPr>
        <w:adjustRightInd/>
        <w:snapToGrid/>
        <w:spacing w:after="0" w:line="580" w:lineRule="exact"/>
        <w:ind w:firstLine="48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5.具备岗位要求的身体条件；</w:t>
      </w:r>
    </w:p>
    <w:p w:rsidR="00216706" w:rsidRPr="009E3B08" w:rsidRDefault="007670F4">
      <w:pPr>
        <w:adjustRightInd/>
        <w:snapToGrid/>
        <w:spacing w:after="0" w:line="580" w:lineRule="exact"/>
        <w:ind w:firstLine="48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6.具有下列情形之一的，不得报考：</w:t>
      </w:r>
    </w:p>
    <w:p w:rsidR="00216706" w:rsidRPr="009E3B08" w:rsidRDefault="007670F4">
      <w:pPr>
        <w:adjustRightInd/>
        <w:snapToGrid/>
        <w:spacing w:after="0" w:line="580" w:lineRule="exact"/>
        <w:ind w:firstLine="48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（1）曾受过刑事处罚、治安处罚或纪律处分的；</w:t>
      </w:r>
    </w:p>
    <w:p w:rsidR="00216706" w:rsidRPr="009E3B08" w:rsidRDefault="007670F4">
      <w:pPr>
        <w:adjustRightInd/>
        <w:snapToGrid/>
        <w:spacing w:after="0" w:line="580" w:lineRule="exact"/>
        <w:ind w:firstLine="48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（2）涉嫌违纪违法正在接受审查尚未得出结论的；</w:t>
      </w:r>
    </w:p>
    <w:p w:rsidR="00216706" w:rsidRPr="009E3B08" w:rsidRDefault="007670F4">
      <w:pPr>
        <w:adjustRightInd/>
        <w:snapToGrid/>
        <w:spacing w:after="0" w:line="580" w:lineRule="exact"/>
        <w:ind w:firstLine="48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（3）曾被开除公职的；</w:t>
      </w:r>
    </w:p>
    <w:p w:rsidR="00216706" w:rsidRPr="009E3B08" w:rsidRDefault="007670F4">
      <w:pPr>
        <w:adjustRightInd/>
        <w:snapToGrid/>
        <w:spacing w:after="0" w:line="580" w:lineRule="exact"/>
        <w:ind w:firstLine="48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（4）违反社会公德、职业道德，造成不良影响的；</w:t>
      </w:r>
    </w:p>
    <w:p w:rsidR="00216706" w:rsidRPr="009E3B08" w:rsidRDefault="007670F4">
      <w:pPr>
        <w:adjustRightInd/>
        <w:snapToGrid/>
        <w:spacing w:after="0" w:line="580" w:lineRule="exact"/>
        <w:ind w:firstLine="48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（5）其他不宜报考的情形。</w:t>
      </w:r>
    </w:p>
    <w:p w:rsidR="00216706" w:rsidRPr="009E3B08" w:rsidRDefault="002436F2">
      <w:pPr>
        <w:adjustRightInd/>
        <w:snapToGrid/>
        <w:spacing w:after="0" w:line="580" w:lineRule="exact"/>
        <w:jc w:val="both"/>
        <w:rPr>
          <w:rFonts w:asciiTheme="minorEastAsia" w:eastAsiaTheme="minorEastAsia" w:hAnsiTheme="minorEastAsia" w:cs="宋体"/>
          <w:b/>
          <w:sz w:val="21"/>
          <w:szCs w:val="21"/>
        </w:rPr>
      </w:pPr>
      <w:r>
        <w:rPr>
          <w:rFonts w:asciiTheme="minorEastAsia" w:eastAsiaTheme="minorEastAsia" w:hAnsiTheme="minorEastAsia" w:cs="宋体"/>
          <w:b/>
          <w:sz w:val="21"/>
          <w:szCs w:val="21"/>
        </w:rPr>
        <w:pict>
          <v:shape id="_x0000_i1027" type="#_x0000_t75" alt="图片" style="width:24pt;height:24pt"/>
        </w:pict>
      </w:r>
      <w:r w:rsidR="007670F4" w:rsidRPr="009E3B08">
        <w:rPr>
          <w:rFonts w:asciiTheme="minorEastAsia" w:eastAsiaTheme="minorEastAsia" w:hAnsiTheme="minorEastAsia" w:cs="宋体" w:hint="eastAsia"/>
          <w:sz w:val="21"/>
          <w:szCs w:val="21"/>
        </w:rPr>
        <w:t>二、</w:t>
      </w:r>
      <w:r w:rsidR="007670F4" w:rsidRPr="009E3B08">
        <w:rPr>
          <w:rFonts w:asciiTheme="minorEastAsia" w:eastAsiaTheme="minorEastAsia" w:hAnsiTheme="minorEastAsia" w:cs="宋体"/>
          <w:sz w:val="21"/>
          <w:szCs w:val="21"/>
        </w:rPr>
        <w:t>招聘程序</w:t>
      </w:r>
      <w:r>
        <w:rPr>
          <w:rFonts w:asciiTheme="minorEastAsia" w:eastAsiaTheme="minorEastAsia" w:hAnsiTheme="minorEastAsia" w:cs="宋体"/>
          <w:b/>
          <w:sz w:val="21"/>
          <w:szCs w:val="21"/>
        </w:rPr>
        <w:pict>
          <v:shape id="_x0000_i1028" type="#_x0000_t75" alt="图片" style="width:24pt;height:24pt"/>
        </w:pict>
      </w:r>
    </w:p>
    <w:p w:rsidR="00216706" w:rsidRPr="009E3B08" w:rsidRDefault="007670F4" w:rsidP="009E3B08">
      <w:pPr>
        <w:adjustRightInd/>
        <w:snapToGrid/>
        <w:spacing w:after="0" w:line="580" w:lineRule="exact"/>
        <w:ind w:firstLineChars="196" w:firstLine="413"/>
        <w:jc w:val="both"/>
        <w:rPr>
          <w:rFonts w:asciiTheme="minorEastAsia" w:eastAsiaTheme="minorEastAsia" w:hAnsiTheme="minorEastAsia" w:cs="楷体_GB2312"/>
          <w:color w:val="000000" w:themeColor="text1"/>
          <w:sz w:val="21"/>
          <w:szCs w:val="21"/>
          <w:shd w:val="clear" w:color="auto" w:fill="FFFFFF"/>
        </w:rPr>
      </w:pPr>
      <w:r w:rsidRPr="009E3B08">
        <w:rPr>
          <w:rFonts w:asciiTheme="minorEastAsia" w:eastAsiaTheme="minorEastAsia" w:hAnsiTheme="minorEastAsia" w:cs="楷体_GB2312" w:hint="eastAsia"/>
          <w:b/>
          <w:color w:val="000000"/>
          <w:sz w:val="21"/>
          <w:szCs w:val="21"/>
          <w:shd w:val="clear" w:color="auto" w:fill="FFFFFF"/>
        </w:rPr>
        <w:t>（一）</w:t>
      </w:r>
      <w:proofErr w:type="gramStart"/>
      <w:r w:rsidRPr="009E3B08">
        <w:rPr>
          <w:rFonts w:asciiTheme="minorEastAsia" w:eastAsiaTheme="minorEastAsia" w:hAnsiTheme="minorEastAsia" w:cs="楷体_GB2312" w:hint="eastAsia"/>
          <w:b/>
          <w:color w:val="000000" w:themeColor="text1"/>
          <w:sz w:val="21"/>
          <w:szCs w:val="21"/>
          <w:shd w:val="clear" w:color="auto" w:fill="FFFFFF"/>
        </w:rPr>
        <w:t>报名报名</w:t>
      </w:r>
      <w:proofErr w:type="gramEnd"/>
      <w:r w:rsidRPr="009E3B08">
        <w:rPr>
          <w:rFonts w:asciiTheme="minorEastAsia" w:eastAsiaTheme="minorEastAsia" w:hAnsiTheme="minorEastAsia" w:cs="楷体_GB2312" w:hint="eastAsia"/>
          <w:b/>
          <w:color w:val="000000" w:themeColor="text1"/>
          <w:sz w:val="21"/>
          <w:szCs w:val="21"/>
          <w:shd w:val="clear" w:color="auto" w:fill="FFFFFF"/>
        </w:rPr>
        <w:t>时间：</w:t>
      </w:r>
      <w:r w:rsidRPr="009E3B08">
        <w:rPr>
          <w:rFonts w:asciiTheme="minorEastAsia" w:eastAsiaTheme="minorEastAsia" w:hAnsiTheme="minorEastAsia" w:cs="楷体_GB2312" w:hint="eastAsia"/>
          <w:color w:val="000000" w:themeColor="text1"/>
          <w:sz w:val="21"/>
          <w:szCs w:val="21"/>
          <w:shd w:val="clear" w:color="auto" w:fill="FFFFFF"/>
        </w:rPr>
        <w:t>2021年11月18日至11月24日；</w:t>
      </w:r>
    </w:p>
    <w:p w:rsidR="00216706" w:rsidRPr="009E3B08" w:rsidRDefault="007670F4" w:rsidP="009E3B08">
      <w:pPr>
        <w:widowControl w:val="0"/>
        <w:adjustRightInd/>
        <w:snapToGrid/>
        <w:spacing w:after="0" w:line="580" w:lineRule="exact"/>
        <w:ind w:firstLineChars="200" w:firstLine="422"/>
        <w:jc w:val="both"/>
        <w:rPr>
          <w:rFonts w:asciiTheme="minorEastAsia" w:eastAsiaTheme="minorEastAsia" w:hAnsiTheme="minorEastAsia" w:cs="楷体_GB2312"/>
          <w:color w:val="000000"/>
          <w:sz w:val="21"/>
          <w:szCs w:val="21"/>
          <w:shd w:val="clear" w:color="auto" w:fill="FFFFFF"/>
        </w:rPr>
      </w:pPr>
      <w:r w:rsidRPr="009E3B08">
        <w:rPr>
          <w:rFonts w:asciiTheme="minorEastAsia" w:eastAsiaTheme="minorEastAsia" w:hAnsiTheme="minorEastAsia" w:cs="楷体_GB2312" w:hint="eastAsia"/>
          <w:b/>
          <w:color w:val="000000"/>
          <w:sz w:val="21"/>
          <w:szCs w:val="21"/>
          <w:shd w:val="clear" w:color="auto" w:fill="FFFFFF"/>
        </w:rPr>
        <w:t>（二）</w:t>
      </w:r>
      <w:r w:rsidRPr="009E3B08">
        <w:rPr>
          <w:rFonts w:asciiTheme="minorEastAsia" w:eastAsiaTheme="minorEastAsia" w:hAnsiTheme="minorEastAsia" w:cs="楷体_GB2312" w:hint="eastAsia"/>
          <w:b/>
          <w:color w:val="000000" w:themeColor="text1"/>
          <w:sz w:val="21"/>
          <w:szCs w:val="21"/>
          <w:shd w:val="clear" w:color="auto" w:fill="FFFFFF"/>
        </w:rPr>
        <w:t>报名方式：</w:t>
      </w:r>
      <w:r w:rsidRPr="009E3B08">
        <w:rPr>
          <w:rFonts w:asciiTheme="minorEastAsia" w:eastAsiaTheme="minorEastAsia" w:hAnsiTheme="minorEastAsia" w:cs="Times New Roman" w:hint="eastAsia"/>
          <w:color w:val="000000"/>
          <w:kern w:val="2"/>
          <w:sz w:val="21"/>
          <w:szCs w:val="21"/>
        </w:rPr>
        <w:t>访问樟树市人民法院网站公告栏下载《合同制法官助理报名表》填</w:t>
      </w:r>
      <w:r w:rsidRPr="009E3B08">
        <w:rPr>
          <w:rFonts w:asciiTheme="minorEastAsia" w:eastAsiaTheme="minorEastAsia" w:hAnsiTheme="minorEastAsia" w:cs="Times New Roman" w:hint="eastAsia"/>
          <w:color w:val="000000"/>
          <w:kern w:val="2"/>
          <w:sz w:val="21"/>
          <w:szCs w:val="21"/>
        </w:rPr>
        <w:lastRenderedPageBreak/>
        <w:t>写后，带上毕业证、身份证、户口本原件及复印件；教育部学历证书电子注册备案表；近期免冠一寸照片3张到樟树市人民法院</w:t>
      </w:r>
      <w:r w:rsidRPr="009E3B08">
        <w:rPr>
          <w:rFonts w:asciiTheme="minorEastAsia" w:eastAsiaTheme="minorEastAsia" w:hAnsiTheme="minorEastAsia" w:hint="eastAsia"/>
          <w:color w:val="000000" w:themeColor="text1"/>
          <w:sz w:val="21"/>
          <w:szCs w:val="21"/>
        </w:rPr>
        <w:t>政治部523办公室</w:t>
      </w:r>
      <w:r w:rsidRPr="009E3B08">
        <w:rPr>
          <w:rFonts w:asciiTheme="minorEastAsia" w:eastAsiaTheme="minorEastAsia" w:hAnsiTheme="minorEastAsia" w:cs="Times New Roman" w:hint="eastAsia"/>
          <w:color w:val="000000"/>
          <w:kern w:val="2"/>
          <w:sz w:val="21"/>
          <w:szCs w:val="21"/>
        </w:rPr>
        <w:t>进行现场报名。联系人：廖敏，</w:t>
      </w:r>
      <w:r w:rsidRPr="009E3B08">
        <w:rPr>
          <w:rFonts w:asciiTheme="minorEastAsia" w:eastAsiaTheme="minorEastAsia" w:hAnsiTheme="minorEastAsia" w:cs="楷体_GB2312" w:hint="eastAsia"/>
          <w:color w:val="000000"/>
          <w:sz w:val="21"/>
          <w:szCs w:val="21"/>
          <w:shd w:val="clear" w:color="auto" w:fill="FFFFFF"/>
        </w:rPr>
        <w:t>电话0795-7353195。</w:t>
      </w:r>
    </w:p>
    <w:p w:rsidR="00216706" w:rsidRPr="009E3B08" w:rsidRDefault="007670F4" w:rsidP="009E3B08">
      <w:pPr>
        <w:spacing w:after="0" w:line="540" w:lineRule="exact"/>
        <w:ind w:firstLineChars="200" w:firstLine="422"/>
        <w:rPr>
          <w:rFonts w:asciiTheme="minorEastAsia" w:eastAsiaTheme="minorEastAsia" w:hAnsiTheme="minorEastAsia" w:cs="楷体_GB2312"/>
          <w:color w:val="000000" w:themeColor="text1"/>
          <w:sz w:val="21"/>
          <w:szCs w:val="21"/>
          <w:shd w:val="clear" w:color="auto" w:fill="FFFFFF"/>
        </w:rPr>
      </w:pPr>
      <w:r w:rsidRPr="009E3B08">
        <w:rPr>
          <w:rFonts w:asciiTheme="minorEastAsia" w:eastAsiaTheme="minorEastAsia" w:hAnsiTheme="minorEastAsia" w:cs="楷体_GB2312" w:hint="eastAsia"/>
          <w:b/>
          <w:color w:val="000000"/>
          <w:sz w:val="21"/>
          <w:szCs w:val="21"/>
          <w:shd w:val="clear" w:color="auto" w:fill="FFFFFF"/>
        </w:rPr>
        <w:t>（三）</w:t>
      </w:r>
      <w:r w:rsidRPr="009E3B08">
        <w:rPr>
          <w:rFonts w:asciiTheme="minorEastAsia" w:eastAsiaTheme="minorEastAsia" w:hAnsiTheme="minorEastAsia" w:cs="楷体_GB2312" w:hint="eastAsia"/>
          <w:b/>
          <w:color w:val="000000" w:themeColor="text1"/>
          <w:sz w:val="21"/>
          <w:szCs w:val="21"/>
          <w:shd w:val="clear" w:color="auto" w:fill="FFFFFF"/>
        </w:rPr>
        <w:t>资格审查：</w:t>
      </w:r>
      <w:r w:rsidRPr="009E3B08">
        <w:rPr>
          <w:rFonts w:asciiTheme="minorEastAsia" w:eastAsiaTheme="minorEastAsia" w:hAnsiTheme="minorEastAsia" w:cs="楷体_GB2312" w:hint="eastAsia"/>
          <w:color w:val="000000"/>
          <w:sz w:val="21"/>
          <w:szCs w:val="21"/>
          <w:shd w:val="clear" w:color="auto" w:fill="FFFFFF"/>
        </w:rPr>
        <w:t>报名截止后，将统一对报名人员进行资格初审，通过审查的将通知参加考试。</w:t>
      </w:r>
      <w:r w:rsidRPr="009E3B08">
        <w:rPr>
          <w:rFonts w:asciiTheme="minorEastAsia" w:eastAsiaTheme="minorEastAsia" w:hAnsiTheme="minorEastAsia" w:cs="楷体_GB2312" w:hint="eastAsia"/>
          <w:color w:val="000000" w:themeColor="text1"/>
          <w:sz w:val="21"/>
          <w:szCs w:val="21"/>
          <w:shd w:val="clear" w:color="auto" w:fill="FFFFFF"/>
        </w:rPr>
        <w:t>（资格审查贯穿招聘工作全过程。）</w:t>
      </w:r>
    </w:p>
    <w:p w:rsidR="00216706" w:rsidRPr="009E3B08" w:rsidRDefault="007670F4">
      <w:pPr>
        <w:adjustRightInd/>
        <w:snapToGrid/>
        <w:spacing w:after="0" w:line="580" w:lineRule="exact"/>
        <w:ind w:firstLine="480"/>
        <w:jc w:val="both"/>
        <w:rPr>
          <w:rFonts w:asciiTheme="minorEastAsia" w:eastAsiaTheme="minorEastAsia" w:hAnsiTheme="minorEastAsia" w:cs="楷体_GB2312"/>
          <w:b/>
          <w:color w:val="000000" w:themeColor="text1"/>
          <w:sz w:val="21"/>
          <w:szCs w:val="21"/>
          <w:shd w:val="clear" w:color="auto" w:fill="FFFFFF"/>
        </w:rPr>
      </w:pPr>
      <w:r w:rsidRPr="009E3B08">
        <w:rPr>
          <w:rFonts w:asciiTheme="minorEastAsia" w:eastAsiaTheme="minorEastAsia" w:hAnsiTheme="minorEastAsia" w:cs="楷体_GB2312" w:hint="eastAsia"/>
          <w:b/>
          <w:color w:val="000000"/>
          <w:sz w:val="21"/>
          <w:szCs w:val="21"/>
          <w:shd w:val="clear" w:color="auto" w:fill="FFFFFF"/>
        </w:rPr>
        <w:t>（四）</w:t>
      </w:r>
      <w:r w:rsidRPr="009E3B08">
        <w:rPr>
          <w:rFonts w:asciiTheme="minorEastAsia" w:eastAsiaTheme="minorEastAsia" w:hAnsiTheme="minorEastAsia" w:cs="楷体_GB2312" w:hint="eastAsia"/>
          <w:b/>
          <w:color w:val="000000" w:themeColor="text1"/>
          <w:sz w:val="21"/>
          <w:szCs w:val="21"/>
          <w:shd w:val="clear" w:color="auto" w:fill="FFFFFF"/>
        </w:rPr>
        <w:t>考试（总分100分）</w:t>
      </w:r>
    </w:p>
    <w:p w:rsidR="00216706" w:rsidRPr="009E3B08" w:rsidRDefault="007670F4">
      <w:pPr>
        <w:adjustRightInd/>
        <w:snapToGrid/>
        <w:spacing w:after="0" w:line="580" w:lineRule="exact"/>
        <w:ind w:firstLine="48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1.进行笔试和面试，笔试内容为诉讼程序知识、裁判文书草拟等，占比50分；面试占比50分。</w:t>
      </w:r>
    </w:p>
    <w:p w:rsidR="00216706" w:rsidRPr="009E3B08" w:rsidRDefault="007670F4">
      <w:pPr>
        <w:adjustRightInd/>
        <w:snapToGrid/>
        <w:spacing w:after="0" w:line="580" w:lineRule="exact"/>
        <w:ind w:firstLine="48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2.笔试或技能测试及面试时间、地点另行通知。</w:t>
      </w:r>
    </w:p>
    <w:p w:rsidR="00216706" w:rsidRPr="009E3B08" w:rsidRDefault="007670F4">
      <w:pPr>
        <w:adjustRightInd/>
        <w:snapToGrid/>
        <w:spacing w:after="0" w:line="580" w:lineRule="exact"/>
        <w:ind w:firstLine="480"/>
        <w:jc w:val="both"/>
        <w:rPr>
          <w:rFonts w:asciiTheme="minorEastAsia" w:eastAsiaTheme="minorEastAsia" w:hAnsiTheme="minorEastAsia" w:cs="楷体_GB2312"/>
          <w:b/>
          <w:color w:val="000000"/>
          <w:sz w:val="21"/>
          <w:szCs w:val="21"/>
          <w:shd w:val="clear" w:color="auto" w:fill="FFFFFF"/>
        </w:rPr>
      </w:pPr>
      <w:r w:rsidRPr="009E3B08">
        <w:rPr>
          <w:rFonts w:asciiTheme="minorEastAsia" w:eastAsiaTheme="minorEastAsia" w:hAnsiTheme="minorEastAsia" w:cs="楷体_GB2312" w:hint="eastAsia"/>
          <w:b/>
          <w:color w:val="000000"/>
          <w:sz w:val="21"/>
          <w:szCs w:val="21"/>
          <w:shd w:val="clear" w:color="auto" w:fill="FFFFFF"/>
        </w:rPr>
        <w:t>（五）</w:t>
      </w:r>
      <w:r w:rsidRPr="009E3B08">
        <w:rPr>
          <w:rFonts w:asciiTheme="minorEastAsia" w:eastAsiaTheme="minorEastAsia" w:hAnsiTheme="minorEastAsia" w:cs="楷体_GB2312" w:hint="eastAsia"/>
          <w:b/>
          <w:color w:val="000000" w:themeColor="text1"/>
          <w:sz w:val="21"/>
          <w:szCs w:val="21"/>
          <w:shd w:val="clear" w:color="auto" w:fill="FFFFFF"/>
        </w:rPr>
        <w:t>体检</w:t>
      </w:r>
    </w:p>
    <w:p w:rsidR="00216706" w:rsidRPr="009E3B08" w:rsidRDefault="007670F4" w:rsidP="009E3B08">
      <w:pPr>
        <w:spacing w:line="540" w:lineRule="exact"/>
        <w:ind w:firstLineChars="200" w:firstLine="420"/>
        <w:rPr>
          <w:rFonts w:asciiTheme="minorEastAsia" w:eastAsiaTheme="minorEastAsia" w:hAnsiTheme="minorEastAsia"/>
          <w:color w:val="000000" w:themeColor="text1"/>
          <w:sz w:val="21"/>
          <w:szCs w:val="21"/>
        </w:rPr>
      </w:pPr>
      <w:r w:rsidRPr="009E3B08">
        <w:rPr>
          <w:rFonts w:asciiTheme="minorEastAsia" w:eastAsiaTheme="minorEastAsia" w:hAnsiTheme="minorEastAsia" w:cs="楷体_GB2312" w:hint="eastAsia"/>
          <w:color w:val="000000"/>
          <w:sz w:val="21"/>
          <w:szCs w:val="21"/>
          <w:shd w:val="clear" w:color="auto" w:fill="FFFFFF"/>
        </w:rPr>
        <w:t>合同制法官助理按照</w:t>
      </w:r>
      <w:r w:rsidRPr="009E3B08">
        <w:rPr>
          <w:rFonts w:asciiTheme="minorEastAsia" w:eastAsiaTheme="minorEastAsia" w:hAnsiTheme="minorEastAsia" w:cs="宋体" w:hint="eastAsia"/>
          <w:color w:val="000000"/>
          <w:sz w:val="21"/>
          <w:szCs w:val="21"/>
        </w:rPr>
        <w:t>笔</w:t>
      </w:r>
      <w:r w:rsidRPr="009E3B08">
        <w:rPr>
          <w:rFonts w:asciiTheme="minorEastAsia" w:eastAsiaTheme="minorEastAsia" w:hAnsiTheme="minorEastAsia" w:cs="楷体_GB2312" w:hint="eastAsia"/>
          <w:color w:val="000000"/>
          <w:sz w:val="21"/>
          <w:szCs w:val="21"/>
          <w:shd w:val="clear" w:color="auto" w:fill="FFFFFF"/>
        </w:rPr>
        <w:t>试和面试总成绩按1:1.5比例确定体检名单。体检标准参照《公务员录用体检通用标准（试行）》执行，体检费自理。体检结束后，按照</w:t>
      </w:r>
      <w:r w:rsidRPr="009E3B08">
        <w:rPr>
          <w:rFonts w:asciiTheme="minorEastAsia" w:eastAsiaTheme="minorEastAsia" w:hAnsiTheme="minorEastAsia" w:cs="宋体" w:hint="eastAsia"/>
          <w:color w:val="000000"/>
          <w:sz w:val="21"/>
          <w:szCs w:val="21"/>
        </w:rPr>
        <w:t>笔</w:t>
      </w:r>
      <w:r w:rsidRPr="009E3B08">
        <w:rPr>
          <w:rFonts w:asciiTheme="minorEastAsia" w:eastAsiaTheme="minorEastAsia" w:hAnsiTheme="minorEastAsia" w:cs="楷体_GB2312" w:hint="eastAsia"/>
          <w:color w:val="000000"/>
          <w:sz w:val="21"/>
          <w:szCs w:val="21"/>
          <w:shd w:val="clear" w:color="auto" w:fill="FFFFFF"/>
        </w:rPr>
        <w:t>试和面试总成绩分数高低确定拟聘用人选。</w:t>
      </w:r>
      <w:proofErr w:type="gramStart"/>
      <w:r w:rsidRPr="009E3B08">
        <w:rPr>
          <w:rFonts w:asciiTheme="minorEastAsia" w:eastAsiaTheme="minorEastAsia" w:hAnsiTheme="minorEastAsia" w:hint="eastAsia"/>
          <w:color w:val="000000" w:themeColor="text1"/>
          <w:sz w:val="21"/>
          <w:szCs w:val="21"/>
        </w:rPr>
        <w:t>当人员</w:t>
      </w:r>
      <w:proofErr w:type="gramEnd"/>
      <w:r w:rsidRPr="009E3B08">
        <w:rPr>
          <w:rFonts w:asciiTheme="minorEastAsia" w:eastAsiaTheme="minorEastAsia" w:hAnsiTheme="minorEastAsia" w:hint="eastAsia"/>
          <w:color w:val="000000" w:themeColor="text1"/>
          <w:sz w:val="21"/>
          <w:szCs w:val="21"/>
        </w:rPr>
        <w:t>空缺时按总成绩高低依次递补。</w:t>
      </w:r>
    </w:p>
    <w:p w:rsidR="00216706" w:rsidRPr="009E3B08" w:rsidRDefault="007670F4">
      <w:pPr>
        <w:adjustRightInd/>
        <w:snapToGrid/>
        <w:spacing w:after="0" w:line="580" w:lineRule="exact"/>
        <w:ind w:firstLine="480"/>
        <w:jc w:val="both"/>
        <w:rPr>
          <w:rFonts w:asciiTheme="minorEastAsia" w:eastAsiaTheme="minorEastAsia" w:hAnsiTheme="minorEastAsia" w:cs="楷体_GB2312"/>
          <w:b/>
          <w:color w:val="000000" w:themeColor="text1"/>
          <w:sz w:val="21"/>
          <w:szCs w:val="21"/>
          <w:shd w:val="clear" w:color="auto" w:fill="FFFFFF"/>
        </w:rPr>
      </w:pPr>
      <w:r w:rsidRPr="009E3B08">
        <w:rPr>
          <w:rFonts w:asciiTheme="minorEastAsia" w:eastAsiaTheme="minorEastAsia" w:hAnsiTheme="minorEastAsia" w:cs="楷体_GB2312" w:hint="eastAsia"/>
          <w:b/>
          <w:color w:val="000000"/>
          <w:sz w:val="21"/>
          <w:szCs w:val="21"/>
          <w:shd w:val="clear" w:color="auto" w:fill="FFFFFF"/>
        </w:rPr>
        <w:t>（六）</w:t>
      </w:r>
      <w:r w:rsidRPr="009E3B08">
        <w:rPr>
          <w:rFonts w:asciiTheme="minorEastAsia" w:eastAsiaTheme="minorEastAsia" w:hAnsiTheme="minorEastAsia" w:cs="楷体_GB2312" w:hint="eastAsia"/>
          <w:b/>
          <w:color w:val="000000" w:themeColor="text1"/>
          <w:sz w:val="21"/>
          <w:szCs w:val="21"/>
          <w:shd w:val="clear" w:color="auto" w:fill="FFFFFF"/>
        </w:rPr>
        <w:t>考察及政审</w:t>
      </w:r>
    </w:p>
    <w:p w:rsidR="00216706" w:rsidRPr="009E3B08" w:rsidRDefault="007670F4" w:rsidP="009E3B08">
      <w:pPr>
        <w:widowControl w:val="0"/>
        <w:adjustRightInd/>
        <w:snapToGrid/>
        <w:spacing w:after="0" w:line="580" w:lineRule="exact"/>
        <w:ind w:firstLineChars="200" w:firstLine="420"/>
        <w:jc w:val="both"/>
        <w:rPr>
          <w:rFonts w:asciiTheme="minorEastAsia" w:eastAsiaTheme="minorEastAsia" w:hAnsiTheme="minorEastAsia"/>
          <w:color w:val="000000"/>
          <w:spacing w:val="7"/>
          <w:sz w:val="21"/>
          <w:szCs w:val="21"/>
        </w:rPr>
      </w:pPr>
      <w:r w:rsidRPr="009E3B08">
        <w:rPr>
          <w:rFonts w:asciiTheme="minorEastAsia" w:eastAsiaTheme="minorEastAsia" w:hAnsiTheme="minorEastAsia" w:cs="楷体_GB2312" w:hint="eastAsia"/>
          <w:color w:val="000000"/>
          <w:sz w:val="21"/>
          <w:szCs w:val="21"/>
          <w:shd w:val="clear" w:color="auto" w:fill="FFFFFF"/>
        </w:rPr>
        <w:t>参加体检人员在体检前需要</w:t>
      </w:r>
      <w:r w:rsidRPr="009E3B08">
        <w:rPr>
          <w:rFonts w:asciiTheme="minorEastAsia" w:eastAsiaTheme="minorEastAsia" w:hAnsiTheme="minorEastAsia" w:hint="eastAsia"/>
          <w:color w:val="000000"/>
          <w:spacing w:val="7"/>
          <w:sz w:val="21"/>
          <w:szCs w:val="21"/>
        </w:rPr>
        <w:t>提供户口所在地派出所无违法犯罪证明。考察及政审参照《江西省国家公务员录用考核实施细则》（赣人发[1997]43号）组织实施。</w:t>
      </w:r>
    </w:p>
    <w:p w:rsidR="00216706" w:rsidRPr="009E3B08" w:rsidRDefault="007670F4">
      <w:pPr>
        <w:pStyle w:val="a7"/>
        <w:shd w:val="clear" w:color="auto" w:fill="FFFFFF"/>
        <w:spacing w:before="0" w:beforeAutospacing="0" w:after="0" w:afterAutospacing="0" w:line="580" w:lineRule="exact"/>
        <w:ind w:firstLine="384"/>
        <w:jc w:val="both"/>
        <w:rPr>
          <w:rFonts w:asciiTheme="minorEastAsia" w:eastAsiaTheme="minorEastAsia" w:hAnsiTheme="minorEastAsia" w:cs="楷体_GB2312"/>
          <w:b/>
          <w:color w:val="000000" w:themeColor="text1"/>
          <w:sz w:val="21"/>
          <w:szCs w:val="21"/>
          <w:shd w:val="clear" w:color="auto" w:fill="FFFFFF"/>
        </w:rPr>
      </w:pPr>
      <w:r w:rsidRPr="009E3B08">
        <w:rPr>
          <w:rStyle w:val="a8"/>
          <w:rFonts w:asciiTheme="minorEastAsia" w:eastAsiaTheme="minorEastAsia" w:hAnsiTheme="minorEastAsia" w:hint="eastAsia"/>
          <w:color w:val="000000"/>
          <w:spacing w:val="7"/>
          <w:sz w:val="21"/>
          <w:szCs w:val="21"/>
        </w:rPr>
        <w:t>（</w:t>
      </w:r>
      <w:r w:rsidRPr="009E3B08">
        <w:rPr>
          <w:rFonts w:asciiTheme="minorEastAsia" w:eastAsiaTheme="minorEastAsia" w:hAnsiTheme="minorEastAsia" w:hint="eastAsia"/>
          <w:b/>
          <w:bCs/>
          <w:color w:val="000000"/>
          <w:sz w:val="21"/>
          <w:szCs w:val="21"/>
        </w:rPr>
        <w:t>七</w:t>
      </w:r>
      <w:r w:rsidRPr="009E3B08">
        <w:rPr>
          <w:rStyle w:val="a8"/>
          <w:rFonts w:asciiTheme="minorEastAsia" w:eastAsiaTheme="minorEastAsia" w:hAnsiTheme="minorEastAsia" w:hint="eastAsia"/>
          <w:color w:val="000000"/>
          <w:spacing w:val="7"/>
          <w:sz w:val="21"/>
          <w:szCs w:val="21"/>
        </w:rPr>
        <w:t>）</w:t>
      </w:r>
      <w:r w:rsidRPr="009E3B08">
        <w:rPr>
          <w:rFonts w:asciiTheme="minorEastAsia" w:eastAsiaTheme="minorEastAsia" w:hAnsiTheme="minorEastAsia" w:cs="楷体_GB2312" w:hint="eastAsia"/>
          <w:b/>
          <w:color w:val="000000" w:themeColor="text1"/>
          <w:sz w:val="21"/>
          <w:szCs w:val="21"/>
          <w:shd w:val="clear" w:color="auto" w:fill="FFFFFF"/>
        </w:rPr>
        <w:t>公示与聘用</w:t>
      </w:r>
    </w:p>
    <w:p w:rsidR="00216706" w:rsidRPr="009E3B08" w:rsidRDefault="007670F4" w:rsidP="009E3B08">
      <w:pPr>
        <w:pStyle w:val="a7"/>
        <w:shd w:val="clear" w:color="auto" w:fill="FFFFFF"/>
        <w:spacing w:before="0" w:beforeAutospacing="0" w:after="0" w:afterAutospacing="0" w:line="580" w:lineRule="exact"/>
        <w:ind w:firstLineChars="196" w:firstLine="425"/>
        <w:jc w:val="both"/>
        <w:rPr>
          <w:rFonts w:asciiTheme="minorEastAsia" w:eastAsiaTheme="minorEastAsia" w:hAnsiTheme="minorEastAsia"/>
          <w:color w:val="000000"/>
          <w:spacing w:val="7"/>
          <w:sz w:val="21"/>
          <w:szCs w:val="21"/>
        </w:rPr>
      </w:pPr>
      <w:r w:rsidRPr="009E3B08">
        <w:rPr>
          <w:rFonts w:asciiTheme="minorEastAsia" w:eastAsiaTheme="minorEastAsia" w:hAnsiTheme="minorEastAsia" w:hint="eastAsia"/>
          <w:color w:val="000000"/>
          <w:spacing w:val="7"/>
          <w:sz w:val="21"/>
          <w:szCs w:val="21"/>
        </w:rPr>
        <w:t>拟聘用人员名单在樟树市人民法院网站上公示五个工作日，公示期满无异议的，由我院按照相关规定办理聘用手续。</w:t>
      </w:r>
      <w:r w:rsidRPr="009E3B08">
        <w:rPr>
          <w:rFonts w:asciiTheme="minorEastAsia" w:eastAsiaTheme="minorEastAsia" w:hAnsiTheme="minorEastAsia" w:hint="eastAsia"/>
          <w:color w:val="000000"/>
          <w:spacing w:val="7"/>
          <w:sz w:val="21"/>
          <w:szCs w:val="21"/>
          <w:shd w:val="clear" w:color="auto" w:fill="FFFFFF"/>
        </w:rPr>
        <w:t>合同制法官助理实行劳动合同制管理，试用期两个月。试用期满并经考核合格后签订正式聘用合同。</w:t>
      </w:r>
      <w:r w:rsidRPr="009E3B08">
        <w:rPr>
          <w:rFonts w:asciiTheme="minorEastAsia" w:eastAsiaTheme="minorEastAsia" w:hAnsiTheme="minorEastAsia" w:hint="eastAsia"/>
          <w:color w:val="000000"/>
          <w:spacing w:val="7"/>
          <w:sz w:val="21"/>
          <w:szCs w:val="21"/>
        </w:rPr>
        <w:t>试用期满考核不合格的，取消聘用资格。</w:t>
      </w:r>
    </w:p>
    <w:p w:rsidR="00216706" w:rsidRPr="009E3B08" w:rsidRDefault="007670F4">
      <w:pPr>
        <w:adjustRightInd/>
        <w:snapToGrid/>
        <w:spacing w:after="0" w:line="580" w:lineRule="exact"/>
        <w:ind w:firstLine="480"/>
        <w:jc w:val="both"/>
        <w:rPr>
          <w:rFonts w:asciiTheme="minorEastAsia" w:eastAsiaTheme="minorEastAsia" w:hAnsiTheme="minorEastAsia" w:cs="楷体_GB2312"/>
          <w:b/>
          <w:color w:val="000000" w:themeColor="text1"/>
          <w:sz w:val="21"/>
          <w:szCs w:val="21"/>
          <w:shd w:val="clear" w:color="auto" w:fill="FFFFFF"/>
        </w:rPr>
      </w:pPr>
      <w:r w:rsidRPr="009E3B08">
        <w:rPr>
          <w:rFonts w:asciiTheme="minorEastAsia" w:eastAsiaTheme="minorEastAsia" w:hAnsiTheme="minorEastAsia" w:cs="宋体" w:hint="eastAsia"/>
          <w:b/>
          <w:bCs/>
          <w:color w:val="000000"/>
          <w:sz w:val="21"/>
          <w:szCs w:val="21"/>
        </w:rPr>
        <w:t>（八）</w:t>
      </w:r>
      <w:r w:rsidRPr="009E3B08">
        <w:rPr>
          <w:rFonts w:asciiTheme="minorEastAsia" w:eastAsiaTheme="minorEastAsia" w:hAnsiTheme="minorEastAsia" w:cs="楷体_GB2312" w:hint="eastAsia"/>
          <w:b/>
          <w:color w:val="000000" w:themeColor="text1"/>
          <w:sz w:val="21"/>
          <w:szCs w:val="21"/>
          <w:shd w:val="clear" w:color="auto" w:fill="FFFFFF"/>
        </w:rPr>
        <w:t>培训</w:t>
      </w:r>
    </w:p>
    <w:p w:rsidR="00216706" w:rsidRPr="009E3B08" w:rsidRDefault="007670F4" w:rsidP="009E3B08">
      <w:pPr>
        <w:adjustRightInd/>
        <w:snapToGrid/>
        <w:spacing w:after="0" w:line="580" w:lineRule="exact"/>
        <w:ind w:firstLineChars="200" w:firstLine="42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为提高聘用人员的综合素质和业务能力，对拟聘用人员进行政策法规、业务知识，职业道德等方面的岗前培训，具体培训计划由樟树市人民法院负责组织实施。</w:t>
      </w:r>
    </w:p>
    <w:p w:rsidR="00216706" w:rsidRPr="009E3B08" w:rsidRDefault="002436F2">
      <w:pPr>
        <w:adjustRightInd/>
        <w:snapToGrid/>
        <w:spacing w:after="0" w:line="580" w:lineRule="exact"/>
        <w:jc w:val="both"/>
        <w:rPr>
          <w:rFonts w:asciiTheme="minorEastAsia" w:eastAsiaTheme="minorEastAsia" w:hAnsiTheme="minorEastAsia" w:cs="宋体"/>
          <w:b/>
          <w:sz w:val="21"/>
          <w:szCs w:val="21"/>
        </w:rPr>
      </w:pPr>
      <w:r>
        <w:rPr>
          <w:rFonts w:asciiTheme="minorEastAsia" w:eastAsiaTheme="minorEastAsia" w:hAnsiTheme="minorEastAsia" w:cs="宋体"/>
          <w:b/>
          <w:sz w:val="21"/>
          <w:szCs w:val="21"/>
        </w:rPr>
        <w:lastRenderedPageBreak/>
        <w:pict>
          <v:shape id="_x0000_i1029" type="#_x0000_t75" alt="图片" style="width:24pt;height:24pt"/>
        </w:pict>
      </w:r>
      <w:r w:rsidR="007670F4" w:rsidRPr="009E3B08">
        <w:rPr>
          <w:rFonts w:asciiTheme="minorEastAsia" w:eastAsiaTheme="minorEastAsia" w:hAnsiTheme="minorEastAsia" w:cs="宋体" w:hint="eastAsia"/>
          <w:b/>
          <w:sz w:val="21"/>
          <w:szCs w:val="21"/>
        </w:rPr>
        <w:t>三、</w:t>
      </w:r>
      <w:r w:rsidR="007670F4" w:rsidRPr="009E3B08">
        <w:rPr>
          <w:rFonts w:asciiTheme="minorEastAsia" w:eastAsiaTheme="minorEastAsia" w:hAnsiTheme="minorEastAsia"/>
          <w:color w:val="000000" w:themeColor="text1"/>
          <w:sz w:val="21"/>
          <w:szCs w:val="21"/>
        </w:rPr>
        <w:t>工资待遇</w:t>
      </w:r>
      <w:r>
        <w:rPr>
          <w:rFonts w:asciiTheme="minorEastAsia" w:eastAsiaTheme="minorEastAsia" w:hAnsiTheme="minorEastAsia" w:cs="宋体"/>
          <w:b/>
          <w:sz w:val="21"/>
          <w:szCs w:val="21"/>
        </w:rPr>
        <w:pict>
          <v:shape id="_x0000_i1030" type="#_x0000_t75" alt="图片" style="width:24pt;height:24pt"/>
        </w:pict>
      </w:r>
    </w:p>
    <w:p w:rsidR="00216706" w:rsidRPr="009E3B08" w:rsidRDefault="007670F4" w:rsidP="009E3B08">
      <w:pPr>
        <w:adjustRightInd/>
        <w:snapToGrid/>
        <w:spacing w:after="0" w:line="580" w:lineRule="exact"/>
        <w:ind w:firstLineChars="200" w:firstLine="420"/>
        <w:jc w:val="both"/>
        <w:rPr>
          <w:rFonts w:asciiTheme="minorEastAsia" w:eastAsiaTheme="minorEastAsia" w:hAnsiTheme="minorEastAsia" w:cs="宋体"/>
          <w:sz w:val="21"/>
          <w:szCs w:val="21"/>
        </w:rPr>
      </w:pPr>
      <w:r w:rsidRPr="009E3B08">
        <w:rPr>
          <w:rFonts w:asciiTheme="minorEastAsia" w:eastAsiaTheme="minorEastAsia" w:hAnsiTheme="minorEastAsia" w:cs="宋体" w:hint="eastAsia"/>
          <w:color w:val="000000"/>
          <w:sz w:val="21"/>
          <w:szCs w:val="21"/>
        </w:rPr>
        <w:t>1.试用期2个月，试用期间月工资3500元，试用期满后月工资4000元</w:t>
      </w:r>
      <w:r w:rsidRPr="009E3B08">
        <w:rPr>
          <w:rFonts w:asciiTheme="minorEastAsia" w:eastAsiaTheme="minorEastAsia" w:hAnsiTheme="minorEastAsia" w:hint="eastAsia"/>
          <w:color w:val="000000" w:themeColor="text1"/>
          <w:sz w:val="21"/>
          <w:szCs w:val="21"/>
        </w:rPr>
        <w:t>（含</w:t>
      </w:r>
      <w:proofErr w:type="gramStart"/>
      <w:r w:rsidRPr="009E3B08">
        <w:rPr>
          <w:rFonts w:asciiTheme="minorEastAsia" w:eastAsiaTheme="minorEastAsia" w:hAnsiTheme="minorEastAsia" w:hint="eastAsia"/>
          <w:color w:val="000000" w:themeColor="text1"/>
          <w:sz w:val="21"/>
          <w:szCs w:val="21"/>
        </w:rPr>
        <w:t>五险个人</w:t>
      </w:r>
      <w:proofErr w:type="gramEnd"/>
      <w:r w:rsidRPr="009E3B08">
        <w:rPr>
          <w:rFonts w:asciiTheme="minorEastAsia" w:eastAsiaTheme="minorEastAsia" w:hAnsiTheme="minorEastAsia" w:hint="eastAsia"/>
          <w:color w:val="000000" w:themeColor="text1"/>
          <w:sz w:val="21"/>
          <w:szCs w:val="21"/>
        </w:rPr>
        <w:t>缴纳部分）</w:t>
      </w:r>
      <w:r w:rsidRPr="009E3B08">
        <w:rPr>
          <w:rFonts w:asciiTheme="minorEastAsia" w:eastAsiaTheme="minorEastAsia" w:hAnsiTheme="minorEastAsia" w:cs="宋体" w:hint="eastAsia"/>
          <w:color w:val="000000"/>
          <w:sz w:val="21"/>
          <w:szCs w:val="21"/>
        </w:rPr>
        <w:t>；双方签订两年劳动合同，合同期满后，根据双方意愿可续签合同。</w:t>
      </w:r>
    </w:p>
    <w:p w:rsidR="00216706" w:rsidRPr="009E3B08" w:rsidRDefault="007670F4" w:rsidP="009E3B08">
      <w:pPr>
        <w:spacing w:after="0" w:line="580" w:lineRule="exact"/>
        <w:ind w:firstLineChars="196" w:firstLine="412"/>
        <w:rPr>
          <w:rFonts w:asciiTheme="minorEastAsia" w:eastAsiaTheme="minorEastAsia" w:hAnsiTheme="minorEastAsia"/>
          <w:color w:val="000000" w:themeColor="text1"/>
          <w:sz w:val="21"/>
          <w:szCs w:val="21"/>
          <w:shd w:val="clear" w:color="auto" w:fill="FFFFFF"/>
        </w:rPr>
      </w:pPr>
      <w:r w:rsidRPr="009E3B08">
        <w:rPr>
          <w:rFonts w:asciiTheme="minorEastAsia" w:eastAsiaTheme="minorEastAsia" w:hAnsiTheme="minorEastAsia" w:cs="楷体_GB2312" w:hint="eastAsia"/>
          <w:color w:val="000000" w:themeColor="text1"/>
          <w:sz w:val="21"/>
          <w:szCs w:val="21"/>
          <w:shd w:val="clear" w:color="auto" w:fill="FFFFFF"/>
        </w:rPr>
        <w:t>2.</w:t>
      </w:r>
      <w:r w:rsidRPr="009E3B08">
        <w:rPr>
          <w:rFonts w:asciiTheme="minorEastAsia" w:eastAsiaTheme="minorEastAsia" w:hAnsiTheme="minorEastAsia" w:cs="宋体" w:hint="eastAsia"/>
          <w:color w:val="000000"/>
          <w:sz w:val="21"/>
          <w:szCs w:val="21"/>
        </w:rPr>
        <w:t xml:space="preserve"> 合同制法官助理</w:t>
      </w:r>
      <w:r w:rsidRPr="009E3B08">
        <w:rPr>
          <w:rFonts w:asciiTheme="minorEastAsia" w:eastAsiaTheme="minorEastAsia" w:hAnsiTheme="minorEastAsia"/>
          <w:color w:val="000000" w:themeColor="text1"/>
          <w:sz w:val="21"/>
          <w:szCs w:val="21"/>
          <w:shd w:val="clear" w:color="auto" w:fill="FFFFFF"/>
        </w:rPr>
        <w:t>实行与用人单位在编人员相同的工作时间，遵守单位规章制度，享受国家规定的相关休假制度。</w:t>
      </w:r>
    </w:p>
    <w:p w:rsidR="00216706" w:rsidRPr="009E3B08" w:rsidRDefault="007670F4" w:rsidP="009E3B08">
      <w:pPr>
        <w:spacing w:after="0" w:line="580" w:lineRule="exact"/>
        <w:ind w:firstLineChars="200" w:firstLine="420"/>
        <w:rPr>
          <w:rFonts w:asciiTheme="minorEastAsia" w:eastAsiaTheme="minorEastAsia" w:hAnsiTheme="minorEastAsia"/>
          <w:color w:val="000000" w:themeColor="text1"/>
          <w:sz w:val="21"/>
          <w:szCs w:val="21"/>
        </w:rPr>
      </w:pPr>
      <w:r w:rsidRPr="009E3B08">
        <w:rPr>
          <w:rFonts w:asciiTheme="minorEastAsia" w:eastAsiaTheme="minorEastAsia" w:hAnsiTheme="minorEastAsia" w:hint="eastAsia"/>
          <w:color w:val="000000" w:themeColor="text1"/>
          <w:sz w:val="21"/>
          <w:szCs w:val="21"/>
        </w:rPr>
        <w:t>四、其它事项</w:t>
      </w:r>
    </w:p>
    <w:p w:rsidR="00216706" w:rsidRPr="009E3B08" w:rsidRDefault="007670F4" w:rsidP="009E3B08">
      <w:pPr>
        <w:spacing w:after="0" w:line="580" w:lineRule="exact"/>
        <w:ind w:firstLineChars="200" w:firstLine="420"/>
        <w:rPr>
          <w:rFonts w:asciiTheme="minorEastAsia" w:eastAsiaTheme="minorEastAsia" w:hAnsiTheme="minorEastAsia" w:cs="Times New Roman"/>
          <w:sz w:val="21"/>
          <w:szCs w:val="21"/>
        </w:rPr>
      </w:pPr>
      <w:r w:rsidRPr="009E3B08">
        <w:rPr>
          <w:rFonts w:asciiTheme="minorEastAsia" w:eastAsiaTheme="minorEastAsia" w:hAnsiTheme="minorEastAsia" w:cs="Times New Roman" w:hint="eastAsia"/>
          <w:sz w:val="21"/>
          <w:szCs w:val="21"/>
        </w:rPr>
        <w:t>1</w:t>
      </w:r>
      <w:r w:rsidRPr="009E3B08">
        <w:rPr>
          <w:rFonts w:asciiTheme="minorEastAsia" w:eastAsiaTheme="minorEastAsia" w:hAnsiTheme="minorEastAsia" w:hint="eastAsia"/>
          <w:sz w:val="21"/>
          <w:szCs w:val="21"/>
        </w:rPr>
        <w:t>.</w:t>
      </w:r>
      <w:r w:rsidRPr="009E3B08">
        <w:rPr>
          <w:rFonts w:asciiTheme="minorEastAsia" w:eastAsiaTheme="minorEastAsia" w:hAnsiTheme="minorEastAsia" w:cs="Times New Roman" w:hint="eastAsia"/>
          <w:sz w:val="21"/>
          <w:szCs w:val="21"/>
        </w:rPr>
        <w:t>为充分体现招聘考试的公正性、严肃性，拟邀请市纪委、市委组织部、市委政法委、市人力资源和人力保障局等部门派员指导监督。</w:t>
      </w:r>
    </w:p>
    <w:p w:rsidR="00216706" w:rsidRPr="009E3B08" w:rsidRDefault="007670F4" w:rsidP="009E3B08">
      <w:pPr>
        <w:spacing w:after="0" w:line="580" w:lineRule="exact"/>
        <w:ind w:leftChars="73" w:left="161" w:firstLineChars="150" w:firstLine="315"/>
        <w:jc w:val="both"/>
        <w:rPr>
          <w:rFonts w:asciiTheme="minorEastAsia" w:eastAsiaTheme="minorEastAsia" w:hAnsiTheme="minorEastAsia" w:cs="Times New Roman"/>
          <w:sz w:val="21"/>
          <w:szCs w:val="21"/>
        </w:rPr>
      </w:pPr>
      <w:r w:rsidRPr="009E3B08">
        <w:rPr>
          <w:rFonts w:asciiTheme="minorEastAsia" w:eastAsiaTheme="minorEastAsia" w:hAnsiTheme="minorEastAsia" w:cs="Times New Roman" w:hint="eastAsia"/>
          <w:sz w:val="21"/>
          <w:szCs w:val="21"/>
        </w:rPr>
        <w:t>2</w:t>
      </w:r>
      <w:r w:rsidRPr="009E3B08">
        <w:rPr>
          <w:rFonts w:asciiTheme="minorEastAsia" w:eastAsiaTheme="minorEastAsia" w:hAnsiTheme="minorEastAsia" w:hint="eastAsia"/>
          <w:sz w:val="21"/>
          <w:szCs w:val="21"/>
        </w:rPr>
        <w:t>.</w:t>
      </w:r>
      <w:r w:rsidRPr="009E3B08">
        <w:rPr>
          <w:rFonts w:asciiTheme="minorEastAsia" w:eastAsiaTheme="minorEastAsia" w:hAnsiTheme="minorEastAsia" w:cs="Times New Roman" w:hint="eastAsia"/>
          <w:sz w:val="21"/>
          <w:szCs w:val="21"/>
        </w:rPr>
        <w:t>樟树市人民</w:t>
      </w:r>
      <w:r w:rsidRPr="009E3B08">
        <w:rPr>
          <w:rFonts w:asciiTheme="minorEastAsia" w:eastAsiaTheme="minorEastAsia" w:hAnsiTheme="minorEastAsia" w:hint="eastAsia"/>
          <w:sz w:val="21"/>
          <w:szCs w:val="21"/>
        </w:rPr>
        <w:t>法院</w:t>
      </w:r>
      <w:r w:rsidRPr="009E3B08">
        <w:rPr>
          <w:rFonts w:asciiTheme="minorEastAsia" w:eastAsiaTheme="minorEastAsia" w:hAnsiTheme="minorEastAsia" w:cs="Times New Roman" w:hint="eastAsia"/>
          <w:sz w:val="21"/>
          <w:szCs w:val="21"/>
        </w:rPr>
        <w:t>网站（</w:t>
      </w:r>
      <w:r w:rsidRPr="009E3B08">
        <w:rPr>
          <w:rFonts w:asciiTheme="minorEastAsia" w:eastAsiaTheme="minorEastAsia" w:hAnsiTheme="minorEastAsia"/>
          <w:sz w:val="21"/>
          <w:szCs w:val="21"/>
        </w:rPr>
        <w:t>http://zssfy.chinacourt.</w:t>
      </w:r>
      <w:r w:rsidRPr="009E3B08">
        <w:rPr>
          <w:rFonts w:asciiTheme="minorEastAsia" w:eastAsiaTheme="minorEastAsia" w:hAnsiTheme="minorEastAsia" w:hint="eastAsia"/>
          <w:sz w:val="21"/>
          <w:szCs w:val="21"/>
        </w:rPr>
        <w:t>gov.cn</w:t>
      </w:r>
      <w:r w:rsidRPr="009E3B08">
        <w:rPr>
          <w:rFonts w:asciiTheme="minorEastAsia" w:eastAsiaTheme="minorEastAsia" w:hAnsiTheme="minorEastAsia" w:cs="Times New Roman" w:hint="eastAsia"/>
          <w:sz w:val="21"/>
          <w:szCs w:val="21"/>
        </w:rPr>
        <w:t>）和“</w:t>
      </w:r>
      <w:r w:rsidRPr="009E3B08">
        <w:rPr>
          <w:rFonts w:asciiTheme="minorEastAsia" w:eastAsiaTheme="minorEastAsia" w:hAnsiTheme="minorEastAsia" w:hint="eastAsia"/>
          <w:sz w:val="21"/>
          <w:szCs w:val="21"/>
        </w:rPr>
        <w:t>樟树市人民法院</w:t>
      </w:r>
      <w:r w:rsidRPr="009E3B08">
        <w:rPr>
          <w:rFonts w:asciiTheme="minorEastAsia" w:eastAsiaTheme="minorEastAsia" w:hAnsiTheme="minorEastAsia" w:cs="Times New Roman" w:hint="eastAsia"/>
          <w:sz w:val="21"/>
          <w:szCs w:val="21"/>
        </w:rPr>
        <w:t>”</w:t>
      </w:r>
      <w:proofErr w:type="gramStart"/>
      <w:r w:rsidRPr="009E3B08">
        <w:rPr>
          <w:rFonts w:asciiTheme="minorEastAsia" w:eastAsiaTheme="minorEastAsia" w:hAnsiTheme="minorEastAsia" w:cs="Times New Roman" w:hint="eastAsia"/>
          <w:sz w:val="21"/>
          <w:szCs w:val="21"/>
        </w:rPr>
        <w:t>微信公众号</w:t>
      </w:r>
      <w:proofErr w:type="gramEnd"/>
      <w:r w:rsidRPr="009E3B08">
        <w:rPr>
          <w:rFonts w:asciiTheme="minorEastAsia" w:eastAsiaTheme="minorEastAsia" w:hAnsiTheme="minorEastAsia" w:cs="Times New Roman" w:hint="eastAsia"/>
          <w:sz w:val="21"/>
          <w:szCs w:val="21"/>
        </w:rPr>
        <w:t>为本次招录官方发布媒体。本次招录程序中所有公告事项和另行通知事宜均将在上述媒体通知和发布。</w:t>
      </w:r>
    </w:p>
    <w:p w:rsidR="00216706" w:rsidRPr="009E3B08" w:rsidRDefault="007670F4" w:rsidP="009E3B08">
      <w:pPr>
        <w:spacing w:after="0" w:line="580" w:lineRule="exact"/>
        <w:ind w:firstLineChars="200" w:firstLine="420"/>
        <w:rPr>
          <w:rFonts w:asciiTheme="minorEastAsia" w:eastAsiaTheme="minorEastAsia" w:hAnsiTheme="minorEastAsia"/>
          <w:sz w:val="21"/>
          <w:szCs w:val="21"/>
        </w:rPr>
      </w:pPr>
      <w:r w:rsidRPr="009E3B08">
        <w:rPr>
          <w:rFonts w:asciiTheme="minorEastAsia" w:eastAsiaTheme="minorEastAsia" w:hAnsiTheme="minorEastAsia" w:cs="Times New Roman" w:hint="eastAsia"/>
          <w:sz w:val="21"/>
          <w:szCs w:val="21"/>
        </w:rPr>
        <w:t>3</w:t>
      </w:r>
      <w:r w:rsidRPr="009E3B08">
        <w:rPr>
          <w:rFonts w:asciiTheme="minorEastAsia" w:eastAsiaTheme="minorEastAsia" w:hAnsiTheme="minorEastAsia" w:hint="eastAsia"/>
          <w:sz w:val="21"/>
          <w:szCs w:val="21"/>
        </w:rPr>
        <w:t>.</w:t>
      </w:r>
      <w:r w:rsidRPr="009E3B08">
        <w:rPr>
          <w:rFonts w:asciiTheme="minorEastAsia" w:eastAsiaTheme="minorEastAsia" w:hAnsiTheme="minorEastAsia" w:cs="Times New Roman" w:hint="eastAsia"/>
          <w:sz w:val="21"/>
          <w:szCs w:val="21"/>
        </w:rPr>
        <w:t>本次招聘活动所有成绩折算均按小数点后两位四舍五入计分。</w:t>
      </w:r>
    </w:p>
    <w:p w:rsidR="00216706" w:rsidRPr="009E3B08" w:rsidRDefault="007670F4" w:rsidP="009E3B08">
      <w:pPr>
        <w:spacing w:after="0" w:line="580" w:lineRule="exact"/>
        <w:ind w:firstLineChars="200" w:firstLine="420"/>
        <w:rPr>
          <w:rFonts w:asciiTheme="minorEastAsia" w:eastAsiaTheme="minorEastAsia" w:hAnsiTheme="minorEastAsia"/>
          <w:color w:val="000000" w:themeColor="text1"/>
          <w:sz w:val="21"/>
          <w:szCs w:val="21"/>
        </w:rPr>
      </w:pPr>
      <w:r w:rsidRPr="009E3B08">
        <w:rPr>
          <w:rFonts w:asciiTheme="minorEastAsia" w:eastAsiaTheme="minorEastAsia" w:hAnsiTheme="minorEastAsia" w:hint="eastAsia"/>
          <w:color w:val="000000" w:themeColor="text1"/>
          <w:sz w:val="21"/>
          <w:szCs w:val="21"/>
        </w:rPr>
        <w:t>4.本公告由樟树市人民法院负责解释。</w:t>
      </w:r>
    </w:p>
    <w:p w:rsidR="00216706" w:rsidRPr="009E3B08" w:rsidRDefault="00216706">
      <w:pPr>
        <w:spacing w:after="0" w:line="580" w:lineRule="exact"/>
        <w:rPr>
          <w:rFonts w:asciiTheme="minorEastAsia" w:eastAsiaTheme="minorEastAsia" w:hAnsiTheme="minorEastAsia"/>
          <w:color w:val="000000" w:themeColor="text1"/>
          <w:sz w:val="21"/>
          <w:szCs w:val="21"/>
        </w:rPr>
      </w:pPr>
    </w:p>
    <w:p w:rsidR="00216706" w:rsidRPr="009E3B08" w:rsidRDefault="00216706">
      <w:pPr>
        <w:spacing w:after="0" w:line="580" w:lineRule="exact"/>
        <w:rPr>
          <w:rFonts w:asciiTheme="minorEastAsia" w:eastAsiaTheme="minorEastAsia" w:hAnsiTheme="minorEastAsia"/>
          <w:color w:val="000000" w:themeColor="text1"/>
          <w:sz w:val="21"/>
          <w:szCs w:val="21"/>
        </w:rPr>
      </w:pPr>
    </w:p>
    <w:p w:rsidR="00216706" w:rsidRPr="009E3B08" w:rsidRDefault="007670F4" w:rsidP="009E3B08">
      <w:pPr>
        <w:spacing w:after="0" w:line="580" w:lineRule="exact"/>
        <w:ind w:firstLineChars="1400" w:firstLine="2940"/>
        <w:rPr>
          <w:rFonts w:asciiTheme="minorEastAsia" w:eastAsiaTheme="minorEastAsia" w:hAnsiTheme="minorEastAsia"/>
          <w:color w:val="000000" w:themeColor="text1"/>
          <w:sz w:val="21"/>
          <w:szCs w:val="21"/>
        </w:rPr>
      </w:pPr>
      <w:r w:rsidRPr="009E3B08">
        <w:rPr>
          <w:rFonts w:asciiTheme="minorEastAsia" w:eastAsiaTheme="minorEastAsia" w:hAnsiTheme="minorEastAsia" w:hint="eastAsia"/>
          <w:color w:val="000000" w:themeColor="text1"/>
          <w:sz w:val="21"/>
          <w:szCs w:val="21"/>
        </w:rPr>
        <w:t xml:space="preserve">      樟树市人民法院</w:t>
      </w:r>
    </w:p>
    <w:p w:rsidR="00216706" w:rsidRPr="009E3B08" w:rsidRDefault="007670F4">
      <w:pPr>
        <w:spacing w:after="0" w:line="580" w:lineRule="exact"/>
        <w:rPr>
          <w:rFonts w:asciiTheme="minorEastAsia" w:eastAsiaTheme="minorEastAsia" w:hAnsiTheme="minorEastAsia"/>
          <w:color w:val="000000" w:themeColor="text1"/>
          <w:sz w:val="21"/>
          <w:szCs w:val="21"/>
        </w:rPr>
      </w:pPr>
      <w:r w:rsidRPr="009E3B08">
        <w:rPr>
          <w:rFonts w:asciiTheme="minorEastAsia" w:eastAsiaTheme="minorEastAsia" w:hAnsiTheme="minorEastAsia" w:hint="eastAsia"/>
          <w:color w:val="000000" w:themeColor="text1"/>
          <w:sz w:val="21"/>
          <w:szCs w:val="21"/>
        </w:rPr>
        <w:t xml:space="preserve">                                 2021年11月17日</w:t>
      </w:r>
    </w:p>
    <w:p w:rsidR="00216706" w:rsidRDefault="00216706">
      <w:pPr>
        <w:spacing w:after="0" w:line="580" w:lineRule="exact"/>
        <w:rPr>
          <w:rFonts w:ascii="仿宋" w:eastAsia="仿宋" w:hAnsi="仿宋"/>
          <w:color w:val="000000" w:themeColor="text1"/>
          <w:sz w:val="32"/>
          <w:szCs w:val="32"/>
        </w:rPr>
      </w:pPr>
    </w:p>
    <w:p w:rsidR="00216706" w:rsidRDefault="00216706">
      <w:pPr>
        <w:spacing w:after="0" w:line="580" w:lineRule="exact"/>
        <w:rPr>
          <w:rFonts w:ascii="仿宋" w:eastAsia="仿宋" w:hAnsi="仿宋"/>
          <w:color w:val="000000" w:themeColor="text1"/>
          <w:sz w:val="32"/>
          <w:szCs w:val="32"/>
        </w:rPr>
      </w:pPr>
    </w:p>
    <w:p w:rsidR="00216706" w:rsidRDefault="00216706">
      <w:pPr>
        <w:spacing w:after="0" w:line="580" w:lineRule="exact"/>
        <w:rPr>
          <w:rFonts w:ascii="仿宋" w:eastAsia="仿宋" w:hAnsi="仿宋"/>
          <w:color w:val="000000" w:themeColor="text1"/>
          <w:sz w:val="32"/>
          <w:szCs w:val="32"/>
        </w:rPr>
      </w:pPr>
    </w:p>
    <w:p w:rsidR="00216706" w:rsidRDefault="00216706">
      <w:pPr>
        <w:spacing w:after="0" w:line="580" w:lineRule="exact"/>
        <w:rPr>
          <w:rFonts w:ascii="仿宋" w:eastAsia="仿宋" w:hAnsi="仿宋"/>
          <w:color w:val="000000" w:themeColor="text1"/>
          <w:sz w:val="32"/>
          <w:szCs w:val="32"/>
        </w:rPr>
      </w:pPr>
    </w:p>
    <w:p w:rsidR="00216706" w:rsidRDefault="00216706">
      <w:pPr>
        <w:spacing w:after="0" w:line="580" w:lineRule="exact"/>
        <w:rPr>
          <w:rFonts w:ascii="仿宋" w:eastAsia="仿宋" w:hAnsi="仿宋"/>
          <w:color w:val="000000" w:themeColor="text1"/>
          <w:sz w:val="32"/>
          <w:szCs w:val="32"/>
        </w:rPr>
      </w:pPr>
    </w:p>
    <w:p w:rsidR="00216706" w:rsidRDefault="00216706">
      <w:pPr>
        <w:spacing w:after="0" w:line="580" w:lineRule="exact"/>
        <w:rPr>
          <w:rFonts w:ascii="仿宋" w:eastAsia="仿宋" w:hAnsi="仿宋"/>
          <w:color w:val="000000" w:themeColor="text1"/>
          <w:sz w:val="32"/>
          <w:szCs w:val="32"/>
        </w:rPr>
      </w:pPr>
    </w:p>
    <w:p w:rsidR="00216706" w:rsidRDefault="00216706">
      <w:pPr>
        <w:spacing w:line="460" w:lineRule="exact"/>
        <w:jc w:val="center"/>
        <w:rPr>
          <w:rFonts w:asciiTheme="minorEastAsia" w:hAnsiTheme="minorEastAsia"/>
          <w:color w:val="000000" w:themeColor="text1"/>
          <w:sz w:val="36"/>
          <w:szCs w:val="36"/>
        </w:rPr>
      </w:pPr>
    </w:p>
    <w:p w:rsidR="00216706" w:rsidRDefault="007670F4">
      <w:pPr>
        <w:spacing w:line="460" w:lineRule="exact"/>
        <w:jc w:val="center"/>
        <w:rPr>
          <w:rFonts w:asciiTheme="minorEastAsia" w:hAnsiTheme="minorEastAsia"/>
          <w:color w:val="000000" w:themeColor="text1"/>
          <w:sz w:val="36"/>
          <w:szCs w:val="36"/>
        </w:rPr>
      </w:pPr>
      <w:r>
        <w:rPr>
          <w:rFonts w:asciiTheme="minorEastAsia" w:hAnsiTheme="minorEastAsia" w:hint="eastAsia"/>
          <w:color w:val="000000" w:themeColor="text1"/>
          <w:sz w:val="36"/>
          <w:szCs w:val="36"/>
        </w:rPr>
        <w:lastRenderedPageBreak/>
        <w:t>合同制法官助理</w:t>
      </w:r>
      <w:r>
        <w:rPr>
          <w:rFonts w:asciiTheme="minorEastAsia" w:hAnsiTheme="minorEastAsia"/>
          <w:color w:val="000000" w:themeColor="text1"/>
          <w:sz w:val="36"/>
          <w:szCs w:val="36"/>
        </w:rPr>
        <w:t>报名登记表</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23"/>
        <w:gridCol w:w="133"/>
        <w:gridCol w:w="783"/>
        <w:gridCol w:w="42"/>
        <w:gridCol w:w="425"/>
        <w:gridCol w:w="808"/>
        <w:gridCol w:w="452"/>
        <w:gridCol w:w="254"/>
        <w:gridCol w:w="254"/>
        <w:gridCol w:w="1163"/>
        <w:gridCol w:w="1066"/>
        <w:gridCol w:w="1200"/>
        <w:gridCol w:w="1400"/>
      </w:tblGrid>
      <w:tr w:rsidR="00216706">
        <w:trPr>
          <w:cantSplit/>
          <w:trHeight w:val="278"/>
          <w:jc w:val="center"/>
        </w:trPr>
        <w:tc>
          <w:tcPr>
            <w:tcW w:w="1079"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姓</w:t>
            </w:r>
            <w:r>
              <w:rPr>
                <w:rFonts w:eastAsia="仿宋_GB2312"/>
                <w:color w:val="000000" w:themeColor="text1"/>
                <w:sz w:val="24"/>
              </w:rPr>
              <w:t xml:space="preserve">  </w:t>
            </w:r>
            <w:r>
              <w:rPr>
                <w:rFonts w:eastAsia="仿宋_GB2312"/>
                <w:color w:val="000000" w:themeColor="text1"/>
                <w:sz w:val="24"/>
              </w:rPr>
              <w:t>名</w:t>
            </w:r>
          </w:p>
        </w:tc>
        <w:tc>
          <w:tcPr>
            <w:tcW w:w="1383"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c>
          <w:tcPr>
            <w:tcW w:w="1514" w:type="dxa"/>
            <w:gridSpan w:val="3"/>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性</w:t>
            </w:r>
            <w:r>
              <w:rPr>
                <w:rFonts w:eastAsia="仿宋_GB2312"/>
                <w:color w:val="000000" w:themeColor="text1"/>
                <w:sz w:val="24"/>
              </w:rPr>
              <w:t xml:space="preserve">  </w:t>
            </w:r>
            <w:r>
              <w:rPr>
                <w:rFonts w:eastAsia="仿宋_GB2312"/>
                <w:color w:val="000000" w:themeColor="text1"/>
                <w:sz w:val="24"/>
              </w:rPr>
              <w:t>别</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c>
          <w:tcPr>
            <w:tcW w:w="1066" w:type="dxa"/>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出</w:t>
            </w:r>
            <w:r>
              <w:rPr>
                <w:rFonts w:eastAsia="仿宋_GB2312"/>
                <w:color w:val="000000" w:themeColor="text1"/>
                <w:sz w:val="24"/>
              </w:rPr>
              <w:t xml:space="preserve"> </w:t>
            </w:r>
            <w:r>
              <w:rPr>
                <w:rFonts w:eastAsia="仿宋_GB2312"/>
                <w:color w:val="000000" w:themeColor="text1"/>
                <w:sz w:val="24"/>
              </w:rPr>
              <w:t>生</w:t>
            </w:r>
          </w:p>
          <w:p w:rsidR="00216706" w:rsidRDefault="007670F4">
            <w:pPr>
              <w:spacing w:after="0" w:line="320" w:lineRule="exact"/>
              <w:jc w:val="center"/>
              <w:rPr>
                <w:color w:val="000000" w:themeColor="text1"/>
                <w:sz w:val="24"/>
              </w:rPr>
            </w:pPr>
            <w:r>
              <w:rPr>
                <w:rFonts w:eastAsia="仿宋_GB2312"/>
                <w:color w:val="000000" w:themeColor="text1"/>
                <w:sz w:val="24"/>
              </w:rPr>
              <w:t>年</w:t>
            </w:r>
            <w:r>
              <w:rPr>
                <w:rFonts w:eastAsia="仿宋_GB2312"/>
                <w:color w:val="000000" w:themeColor="text1"/>
                <w:sz w:val="24"/>
              </w:rPr>
              <w:t xml:space="preserve"> </w:t>
            </w:r>
            <w:r>
              <w:rPr>
                <w:rFonts w:eastAsia="仿宋_GB2312"/>
                <w:color w:val="000000" w:themeColor="text1"/>
                <w:sz w:val="24"/>
              </w:rPr>
              <w:t>月</w:t>
            </w:r>
          </w:p>
        </w:tc>
        <w:tc>
          <w:tcPr>
            <w:tcW w:w="1200" w:type="dxa"/>
            <w:tcBorders>
              <w:top w:val="single" w:sz="4" w:space="0" w:color="auto"/>
              <w:left w:val="single" w:sz="4" w:space="0" w:color="auto"/>
              <w:bottom w:val="single" w:sz="4" w:space="0" w:color="auto"/>
              <w:right w:val="single" w:sz="4" w:space="0" w:color="auto"/>
            </w:tcBorders>
            <w:vAlign w:val="center"/>
          </w:tcPr>
          <w:p w:rsidR="00216706" w:rsidRDefault="00216706">
            <w:pPr>
              <w:spacing w:after="0" w:line="320" w:lineRule="exact"/>
              <w:jc w:val="center"/>
              <w:rPr>
                <w:color w:val="000000" w:themeColor="text1"/>
                <w:sz w:val="24"/>
              </w:rPr>
            </w:pP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照</w:t>
            </w:r>
            <w:r>
              <w:rPr>
                <w:rFonts w:eastAsia="仿宋_GB2312"/>
                <w:color w:val="000000" w:themeColor="text1"/>
                <w:sz w:val="24"/>
              </w:rPr>
              <w:t xml:space="preserve"> </w:t>
            </w:r>
            <w:r>
              <w:rPr>
                <w:rFonts w:eastAsia="仿宋_GB2312"/>
                <w:color w:val="000000" w:themeColor="text1"/>
                <w:sz w:val="24"/>
              </w:rPr>
              <w:t>片</w:t>
            </w:r>
          </w:p>
        </w:tc>
      </w:tr>
      <w:tr w:rsidR="00216706">
        <w:trPr>
          <w:cantSplit/>
          <w:trHeight w:val="457"/>
          <w:jc w:val="center"/>
        </w:trPr>
        <w:tc>
          <w:tcPr>
            <w:tcW w:w="1079"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民</w:t>
            </w:r>
            <w:r>
              <w:rPr>
                <w:rFonts w:eastAsia="仿宋_GB2312"/>
                <w:color w:val="000000" w:themeColor="text1"/>
                <w:sz w:val="24"/>
              </w:rPr>
              <w:t xml:space="preserve">  </w:t>
            </w:r>
            <w:r>
              <w:rPr>
                <w:rFonts w:eastAsia="仿宋_GB2312"/>
                <w:color w:val="000000" w:themeColor="text1"/>
                <w:sz w:val="24"/>
              </w:rPr>
              <w:t>族</w:t>
            </w:r>
          </w:p>
        </w:tc>
        <w:tc>
          <w:tcPr>
            <w:tcW w:w="1383"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c>
          <w:tcPr>
            <w:tcW w:w="1514" w:type="dxa"/>
            <w:gridSpan w:val="3"/>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籍</w:t>
            </w:r>
            <w:r>
              <w:rPr>
                <w:rFonts w:eastAsia="仿宋_GB2312"/>
                <w:color w:val="000000" w:themeColor="text1"/>
                <w:sz w:val="24"/>
              </w:rPr>
              <w:t xml:space="preserve">  </w:t>
            </w:r>
            <w:r>
              <w:rPr>
                <w:rFonts w:eastAsia="仿宋_GB2312"/>
                <w:color w:val="000000" w:themeColor="text1"/>
                <w:sz w:val="24"/>
              </w:rPr>
              <w:t>贯</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c>
          <w:tcPr>
            <w:tcW w:w="1066" w:type="dxa"/>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出生地</w:t>
            </w:r>
          </w:p>
        </w:tc>
        <w:tc>
          <w:tcPr>
            <w:tcW w:w="1200" w:type="dxa"/>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c>
          <w:tcPr>
            <w:tcW w:w="1400" w:type="dxa"/>
            <w:vMerge/>
            <w:tcBorders>
              <w:top w:val="single" w:sz="4" w:space="0" w:color="auto"/>
              <w:left w:val="single" w:sz="4" w:space="0" w:color="auto"/>
              <w:bottom w:val="single" w:sz="4" w:space="0" w:color="auto"/>
              <w:right w:val="single" w:sz="4" w:space="0" w:color="auto"/>
            </w:tcBorders>
            <w:vAlign w:val="center"/>
          </w:tcPr>
          <w:p w:rsidR="00216706" w:rsidRDefault="00216706">
            <w:pPr>
              <w:spacing w:after="0"/>
              <w:rPr>
                <w:color w:val="000000" w:themeColor="text1"/>
                <w:sz w:val="24"/>
              </w:rPr>
            </w:pPr>
          </w:p>
        </w:tc>
      </w:tr>
      <w:tr w:rsidR="00216706">
        <w:trPr>
          <w:cantSplit/>
          <w:trHeight w:val="339"/>
          <w:jc w:val="center"/>
        </w:trPr>
        <w:tc>
          <w:tcPr>
            <w:tcW w:w="1079"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政</w:t>
            </w:r>
            <w:r>
              <w:rPr>
                <w:rFonts w:eastAsia="仿宋_GB2312"/>
                <w:color w:val="000000" w:themeColor="text1"/>
                <w:sz w:val="24"/>
              </w:rPr>
              <w:t xml:space="preserve">  </w:t>
            </w:r>
            <w:r>
              <w:rPr>
                <w:rFonts w:eastAsia="仿宋_GB2312"/>
                <w:color w:val="000000" w:themeColor="text1"/>
                <w:sz w:val="24"/>
              </w:rPr>
              <w:t>治</w:t>
            </w:r>
          </w:p>
          <w:p w:rsidR="00216706" w:rsidRDefault="007670F4">
            <w:pPr>
              <w:spacing w:after="0" w:line="320" w:lineRule="exact"/>
              <w:jc w:val="center"/>
              <w:rPr>
                <w:color w:val="000000" w:themeColor="text1"/>
                <w:sz w:val="24"/>
              </w:rPr>
            </w:pPr>
            <w:r>
              <w:rPr>
                <w:rFonts w:eastAsia="仿宋_GB2312"/>
                <w:color w:val="000000" w:themeColor="text1"/>
                <w:sz w:val="24"/>
              </w:rPr>
              <w:t>面</w:t>
            </w:r>
            <w:r>
              <w:rPr>
                <w:rFonts w:eastAsia="仿宋_GB2312"/>
                <w:color w:val="000000" w:themeColor="text1"/>
                <w:sz w:val="24"/>
              </w:rPr>
              <w:t xml:space="preserve">  </w:t>
            </w:r>
            <w:r>
              <w:rPr>
                <w:rFonts w:eastAsia="仿宋_GB2312"/>
                <w:color w:val="000000" w:themeColor="text1"/>
                <w:sz w:val="24"/>
              </w:rPr>
              <w:t>貌</w:t>
            </w:r>
          </w:p>
        </w:tc>
        <w:tc>
          <w:tcPr>
            <w:tcW w:w="1383"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c>
          <w:tcPr>
            <w:tcW w:w="1514" w:type="dxa"/>
            <w:gridSpan w:val="3"/>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参加工</w:t>
            </w:r>
          </w:p>
          <w:p w:rsidR="00216706" w:rsidRDefault="007670F4">
            <w:pPr>
              <w:spacing w:after="0" w:line="320" w:lineRule="exact"/>
              <w:jc w:val="center"/>
              <w:rPr>
                <w:color w:val="000000" w:themeColor="text1"/>
                <w:sz w:val="24"/>
              </w:rPr>
            </w:pPr>
            <w:r>
              <w:rPr>
                <w:rFonts w:eastAsia="仿宋_GB2312"/>
                <w:color w:val="000000" w:themeColor="text1"/>
                <w:sz w:val="24"/>
              </w:rPr>
              <w:t>作时间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c>
          <w:tcPr>
            <w:tcW w:w="1066" w:type="dxa"/>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hint="eastAsia"/>
                <w:color w:val="000000" w:themeColor="text1"/>
                <w:sz w:val="24"/>
              </w:rPr>
              <w:t>身</w:t>
            </w:r>
            <w:r>
              <w:rPr>
                <w:rFonts w:eastAsia="仿宋_GB2312" w:hint="eastAsia"/>
                <w:color w:val="000000" w:themeColor="text1"/>
                <w:sz w:val="24"/>
              </w:rPr>
              <w:t xml:space="preserve"> </w:t>
            </w:r>
            <w:r>
              <w:rPr>
                <w:rFonts w:eastAsia="仿宋_GB2312" w:hint="eastAsia"/>
                <w:color w:val="000000" w:themeColor="text1"/>
                <w:sz w:val="24"/>
              </w:rPr>
              <w:t>高</w:t>
            </w:r>
          </w:p>
        </w:tc>
        <w:tc>
          <w:tcPr>
            <w:tcW w:w="1200" w:type="dxa"/>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c>
          <w:tcPr>
            <w:tcW w:w="1400" w:type="dxa"/>
            <w:vMerge/>
            <w:tcBorders>
              <w:top w:val="single" w:sz="4" w:space="0" w:color="auto"/>
              <w:left w:val="single" w:sz="4" w:space="0" w:color="auto"/>
              <w:bottom w:val="single" w:sz="4" w:space="0" w:color="auto"/>
              <w:right w:val="single" w:sz="4" w:space="0" w:color="auto"/>
            </w:tcBorders>
            <w:vAlign w:val="center"/>
          </w:tcPr>
          <w:p w:rsidR="00216706" w:rsidRDefault="00216706">
            <w:pPr>
              <w:spacing w:after="0"/>
              <w:rPr>
                <w:color w:val="000000" w:themeColor="text1"/>
                <w:sz w:val="24"/>
              </w:rPr>
            </w:pPr>
          </w:p>
        </w:tc>
      </w:tr>
      <w:tr w:rsidR="00216706">
        <w:trPr>
          <w:cantSplit/>
          <w:trHeight w:val="297"/>
          <w:jc w:val="center"/>
        </w:trPr>
        <w:tc>
          <w:tcPr>
            <w:tcW w:w="1079"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全日制</w:t>
            </w:r>
          </w:p>
          <w:p w:rsidR="00216706" w:rsidRDefault="007670F4">
            <w:pPr>
              <w:spacing w:after="0" w:line="320" w:lineRule="exact"/>
              <w:jc w:val="center"/>
              <w:rPr>
                <w:color w:val="000000" w:themeColor="text1"/>
                <w:sz w:val="24"/>
              </w:rPr>
            </w:pPr>
            <w:r>
              <w:rPr>
                <w:rFonts w:eastAsia="仿宋_GB2312"/>
                <w:color w:val="000000" w:themeColor="text1"/>
                <w:sz w:val="24"/>
              </w:rPr>
              <w:t>教</w:t>
            </w:r>
            <w:r>
              <w:rPr>
                <w:rFonts w:eastAsia="仿宋_GB2312"/>
                <w:color w:val="000000" w:themeColor="text1"/>
                <w:sz w:val="24"/>
              </w:rPr>
              <w:t xml:space="preserve">  </w:t>
            </w:r>
            <w:r>
              <w:rPr>
                <w:rFonts w:eastAsia="仿宋_GB2312"/>
                <w:color w:val="000000" w:themeColor="text1"/>
                <w:sz w:val="24"/>
              </w:rPr>
              <w:t>育</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学历</w:t>
            </w:r>
          </w:p>
          <w:p w:rsidR="00216706" w:rsidRDefault="007670F4">
            <w:pPr>
              <w:spacing w:after="0" w:line="320" w:lineRule="exact"/>
              <w:jc w:val="center"/>
              <w:rPr>
                <w:color w:val="000000" w:themeColor="text1"/>
                <w:sz w:val="24"/>
              </w:rPr>
            </w:pPr>
            <w:r>
              <w:rPr>
                <w:rFonts w:eastAsia="仿宋_GB2312"/>
                <w:color w:val="000000" w:themeColor="text1"/>
                <w:sz w:val="24"/>
              </w:rPr>
              <w:t>学位</w:t>
            </w:r>
          </w:p>
        </w:tc>
        <w:tc>
          <w:tcPr>
            <w:tcW w:w="1727"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毕业院校、系及专业</w:t>
            </w:r>
          </w:p>
        </w:tc>
        <w:tc>
          <w:tcPr>
            <w:tcW w:w="3666" w:type="dxa"/>
            <w:gridSpan w:val="3"/>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r>
      <w:tr w:rsidR="00216706">
        <w:trPr>
          <w:cantSplit/>
          <w:trHeight w:val="297"/>
          <w:jc w:val="center"/>
        </w:trPr>
        <w:tc>
          <w:tcPr>
            <w:tcW w:w="1079"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在</w:t>
            </w:r>
            <w:r>
              <w:rPr>
                <w:rFonts w:eastAsia="仿宋_GB2312"/>
                <w:color w:val="000000" w:themeColor="text1"/>
                <w:sz w:val="24"/>
              </w:rPr>
              <w:t xml:space="preserve">  </w:t>
            </w:r>
            <w:r>
              <w:rPr>
                <w:rFonts w:eastAsia="仿宋_GB2312"/>
                <w:color w:val="000000" w:themeColor="text1"/>
                <w:sz w:val="24"/>
              </w:rPr>
              <w:t>职</w:t>
            </w:r>
          </w:p>
          <w:p w:rsidR="00216706" w:rsidRDefault="007670F4">
            <w:pPr>
              <w:spacing w:after="0" w:line="320" w:lineRule="exact"/>
              <w:jc w:val="center"/>
              <w:rPr>
                <w:color w:val="000000" w:themeColor="text1"/>
                <w:sz w:val="24"/>
              </w:rPr>
            </w:pPr>
            <w:r>
              <w:rPr>
                <w:rFonts w:eastAsia="仿宋_GB2312"/>
                <w:color w:val="000000" w:themeColor="text1"/>
                <w:sz w:val="24"/>
              </w:rPr>
              <w:t>教</w:t>
            </w:r>
            <w:r>
              <w:rPr>
                <w:rFonts w:eastAsia="仿宋_GB2312"/>
                <w:color w:val="000000" w:themeColor="text1"/>
                <w:sz w:val="24"/>
              </w:rPr>
              <w:t xml:space="preserve">  </w:t>
            </w:r>
            <w:r>
              <w:rPr>
                <w:rFonts w:eastAsia="仿宋_GB2312"/>
                <w:color w:val="000000" w:themeColor="text1"/>
                <w:sz w:val="24"/>
              </w:rPr>
              <w:t>育</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学历</w:t>
            </w:r>
          </w:p>
          <w:p w:rsidR="00216706" w:rsidRDefault="007670F4">
            <w:pPr>
              <w:spacing w:after="0" w:line="320" w:lineRule="exact"/>
              <w:jc w:val="center"/>
              <w:rPr>
                <w:color w:val="000000" w:themeColor="text1"/>
                <w:sz w:val="24"/>
              </w:rPr>
            </w:pPr>
            <w:r>
              <w:rPr>
                <w:rFonts w:eastAsia="仿宋_GB2312"/>
                <w:color w:val="000000" w:themeColor="text1"/>
                <w:sz w:val="24"/>
              </w:rPr>
              <w:t>学位</w:t>
            </w:r>
          </w:p>
        </w:tc>
        <w:tc>
          <w:tcPr>
            <w:tcW w:w="1727"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毕业院校、系及专业</w:t>
            </w:r>
          </w:p>
        </w:tc>
        <w:tc>
          <w:tcPr>
            <w:tcW w:w="3666" w:type="dxa"/>
            <w:gridSpan w:val="3"/>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r>
      <w:tr w:rsidR="00216706">
        <w:trPr>
          <w:cantSplit/>
          <w:trHeight w:val="297"/>
          <w:jc w:val="center"/>
        </w:trPr>
        <w:tc>
          <w:tcPr>
            <w:tcW w:w="1079"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身份证</w:t>
            </w:r>
          </w:p>
          <w:p w:rsidR="00216706" w:rsidRDefault="007670F4">
            <w:pPr>
              <w:spacing w:after="0" w:line="320" w:lineRule="exact"/>
              <w:jc w:val="center"/>
              <w:rPr>
                <w:color w:val="000000" w:themeColor="text1"/>
                <w:sz w:val="24"/>
              </w:rPr>
            </w:pPr>
            <w:r>
              <w:rPr>
                <w:rFonts w:eastAsia="仿宋_GB2312"/>
                <w:color w:val="000000" w:themeColor="text1"/>
                <w:sz w:val="24"/>
              </w:rPr>
              <w:t>号</w:t>
            </w:r>
            <w:r>
              <w:rPr>
                <w:rFonts w:eastAsia="仿宋_GB2312"/>
                <w:color w:val="000000" w:themeColor="text1"/>
                <w:sz w:val="24"/>
              </w:rPr>
              <w:t xml:space="preserve">  </w:t>
            </w:r>
            <w:r>
              <w:rPr>
                <w:rFonts w:eastAsia="仿宋_GB2312"/>
                <w:color w:val="000000" w:themeColor="text1"/>
                <w:sz w:val="24"/>
              </w:rPr>
              <w:t>码</w:t>
            </w:r>
          </w:p>
        </w:tc>
        <w:tc>
          <w:tcPr>
            <w:tcW w:w="2643" w:type="dxa"/>
            <w:gridSpan w:val="6"/>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现工作单位</w:t>
            </w:r>
          </w:p>
          <w:p w:rsidR="00216706" w:rsidRDefault="007670F4">
            <w:pPr>
              <w:spacing w:after="0" w:line="320" w:lineRule="exact"/>
              <w:jc w:val="center"/>
              <w:rPr>
                <w:color w:val="000000" w:themeColor="text1"/>
                <w:sz w:val="24"/>
              </w:rPr>
            </w:pPr>
            <w:r>
              <w:rPr>
                <w:rFonts w:eastAsia="仿宋_GB2312"/>
                <w:color w:val="000000" w:themeColor="text1"/>
                <w:sz w:val="24"/>
              </w:rPr>
              <w:t>及职务</w:t>
            </w:r>
          </w:p>
        </w:tc>
        <w:tc>
          <w:tcPr>
            <w:tcW w:w="3666" w:type="dxa"/>
            <w:gridSpan w:val="3"/>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r>
      <w:tr w:rsidR="00216706">
        <w:trPr>
          <w:cantSplit/>
          <w:trHeight w:val="297"/>
          <w:jc w:val="center"/>
        </w:trPr>
        <w:tc>
          <w:tcPr>
            <w:tcW w:w="1212" w:type="dxa"/>
            <w:gridSpan w:val="3"/>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rPr>
                <w:color w:val="000000" w:themeColor="text1"/>
                <w:sz w:val="24"/>
              </w:rPr>
            </w:pPr>
            <w:r>
              <w:rPr>
                <w:rFonts w:eastAsia="仿宋_GB2312"/>
                <w:color w:val="000000" w:themeColor="text1"/>
                <w:sz w:val="24"/>
              </w:rPr>
              <w:t>通信地址</w:t>
            </w:r>
          </w:p>
          <w:p w:rsidR="00216706" w:rsidRDefault="007670F4">
            <w:pPr>
              <w:spacing w:after="0" w:line="320" w:lineRule="exact"/>
              <w:rPr>
                <w:color w:val="000000" w:themeColor="text1"/>
                <w:sz w:val="24"/>
              </w:rPr>
            </w:pPr>
            <w:r>
              <w:rPr>
                <w:rFonts w:eastAsia="仿宋_GB2312"/>
                <w:color w:val="000000" w:themeColor="text1"/>
                <w:sz w:val="24"/>
              </w:rPr>
              <w:t>及</w:t>
            </w:r>
            <w:r>
              <w:rPr>
                <w:rFonts w:eastAsia="仿宋_GB2312"/>
                <w:color w:val="000000" w:themeColor="text1"/>
                <w:sz w:val="24"/>
              </w:rPr>
              <w:t xml:space="preserve"> </w:t>
            </w:r>
            <w:r>
              <w:rPr>
                <w:rFonts w:eastAsia="仿宋_GB2312"/>
                <w:color w:val="000000" w:themeColor="text1"/>
                <w:sz w:val="24"/>
              </w:rPr>
              <w:t>邮</w:t>
            </w:r>
            <w:r>
              <w:rPr>
                <w:rFonts w:eastAsia="仿宋_GB2312"/>
                <w:color w:val="000000" w:themeColor="text1"/>
                <w:sz w:val="24"/>
              </w:rPr>
              <w:t xml:space="preserve"> </w:t>
            </w:r>
            <w:r>
              <w:rPr>
                <w:rFonts w:eastAsia="仿宋_GB2312"/>
                <w:color w:val="000000" w:themeColor="text1"/>
                <w:sz w:val="24"/>
              </w:rPr>
              <w:t>编</w:t>
            </w:r>
          </w:p>
        </w:tc>
        <w:tc>
          <w:tcPr>
            <w:tcW w:w="5247" w:type="dxa"/>
            <w:gridSpan w:val="9"/>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 </w:t>
            </w:r>
          </w:p>
        </w:tc>
        <w:tc>
          <w:tcPr>
            <w:tcW w:w="1200" w:type="dxa"/>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jc w:val="center"/>
              <w:rPr>
                <w:color w:val="000000" w:themeColor="text1"/>
                <w:sz w:val="24"/>
              </w:rPr>
            </w:pPr>
            <w:r>
              <w:rPr>
                <w:rFonts w:eastAsia="仿宋_GB2312"/>
                <w:color w:val="000000" w:themeColor="text1"/>
                <w:sz w:val="24"/>
              </w:rPr>
              <w:t>联</w:t>
            </w:r>
            <w:r>
              <w:rPr>
                <w:rFonts w:eastAsia="仿宋_GB2312"/>
                <w:color w:val="000000" w:themeColor="text1"/>
                <w:sz w:val="24"/>
              </w:rPr>
              <w:t xml:space="preserve">  </w:t>
            </w:r>
            <w:r>
              <w:rPr>
                <w:rFonts w:eastAsia="仿宋_GB2312"/>
                <w:color w:val="000000" w:themeColor="text1"/>
                <w:sz w:val="24"/>
              </w:rPr>
              <w:t>系</w:t>
            </w:r>
          </w:p>
          <w:p w:rsidR="00216706" w:rsidRDefault="007670F4">
            <w:pPr>
              <w:spacing w:after="0" w:line="320" w:lineRule="exact"/>
              <w:jc w:val="center"/>
              <w:rPr>
                <w:color w:val="000000" w:themeColor="text1"/>
                <w:sz w:val="24"/>
              </w:rPr>
            </w:pPr>
            <w:r>
              <w:rPr>
                <w:rFonts w:eastAsia="仿宋_GB2312"/>
                <w:color w:val="000000" w:themeColor="text1"/>
                <w:sz w:val="24"/>
              </w:rPr>
              <w:t>电</w:t>
            </w:r>
            <w:r>
              <w:rPr>
                <w:rFonts w:eastAsia="仿宋_GB2312"/>
                <w:color w:val="000000" w:themeColor="text1"/>
                <w:sz w:val="24"/>
              </w:rPr>
              <w:t xml:space="preserve">  </w:t>
            </w:r>
            <w:r>
              <w:rPr>
                <w:rFonts w:eastAsia="仿宋_GB2312"/>
                <w:color w:val="000000" w:themeColor="text1"/>
                <w:sz w:val="24"/>
              </w:rPr>
              <w:t>话</w:t>
            </w:r>
          </w:p>
        </w:tc>
        <w:tc>
          <w:tcPr>
            <w:tcW w:w="1400" w:type="dxa"/>
            <w:tcBorders>
              <w:top w:val="single" w:sz="4" w:space="0" w:color="auto"/>
              <w:left w:val="single" w:sz="4" w:space="0" w:color="auto"/>
              <w:bottom w:val="single" w:sz="4" w:space="0" w:color="auto"/>
              <w:right w:val="single" w:sz="4" w:space="0" w:color="auto"/>
            </w:tcBorders>
            <w:vAlign w:val="center"/>
          </w:tcPr>
          <w:p w:rsidR="00216706" w:rsidRDefault="00216706">
            <w:pPr>
              <w:spacing w:after="0" w:line="320" w:lineRule="exact"/>
              <w:rPr>
                <w:color w:val="000000" w:themeColor="text1"/>
                <w:sz w:val="24"/>
              </w:rPr>
            </w:pPr>
          </w:p>
        </w:tc>
      </w:tr>
      <w:tr w:rsidR="00216706">
        <w:trPr>
          <w:cantSplit/>
          <w:trHeight w:val="660"/>
          <w:jc w:val="center"/>
        </w:trPr>
        <w:tc>
          <w:tcPr>
            <w:tcW w:w="1212" w:type="dxa"/>
            <w:gridSpan w:val="3"/>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20" w:lineRule="exact"/>
              <w:rPr>
                <w:rFonts w:eastAsia="仿宋_GB2312"/>
                <w:color w:val="000000" w:themeColor="text1"/>
                <w:sz w:val="24"/>
              </w:rPr>
            </w:pPr>
            <w:r>
              <w:rPr>
                <w:rFonts w:eastAsia="仿宋_GB2312" w:hint="eastAsia"/>
                <w:color w:val="000000" w:themeColor="text1"/>
                <w:sz w:val="24"/>
              </w:rPr>
              <w:t>报考岗位</w:t>
            </w:r>
          </w:p>
        </w:tc>
        <w:tc>
          <w:tcPr>
            <w:tcW w:w="7847" w:type="dxa"/>
            <w:gridSpan w:val="11"/>
            <w:tcBorders>
              <w:top w:val="single" w:sz="4" w:space="0" w:color="auto"/>
              <w:left w:val="single" w:sz="4" w:space="0" w:color="auto"/>
              <w:bottom w:val="single" w:sz="4" w:space="0" w:color="auto"/>
              <w:right w:val="single" w:sz="4" w:space="0" w:color="auto"/>
            </w:tcBorders>
            <w:vAlign w:val="center"/>
          </w:tcPr>
          <w:p w:rsidR="00216706" w:rsidRDefault="00216706">
            <w:pPr>
              <w:spacing w:after="0" w:line="320" w:lineRule="exact"/>
              <w:rPr>
                <w:rFonts w:eastAsia="仿宋_GB2312"/>
                <w:color w:val="000000" w:themeColor="text1"/>
                <w:sz w:val="24"/>
              </w:rPr>
            </w:pPr>
          </w:p>
        </w:tc>
      </w:tr>
      <w:tr w:rsidR="00216706">
        <w:trPr>
          <w:cantSplit/>
          <w:trHeight w:val="3139"/>
          <w:jc w:val="center"/>
        </w:trPr>
        <w:tc>
          <w:tcPr>
            <w:tcW w:w="756" w:type="dxa"/>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400" w:lineRule="exact"/>
              <w:jc w:val="center"/>
              <w:rPr>
                <w:color w:val="000000" w:themeColor="text1"/>
                <w:sz w:val="24"/>
              </w:rPr>
            </w:pPr>
            <w:r>
              <w:rPr>
                <w:rFonts w:eastAsia="仿宋_GB2312"/>
                <w:color w:val="000000" w:themeColor="text1"/>
                <w:sz w:val="24"/>
              </w:rPr>
              <w:t>个</w:t>
            </w:r>
          </w:p>
          <w:p w:rsidR="00216706" w:rsidRDefault="00216706">
            <w:pPr>
              <w:spacing w:after="0" w:line="400" w:lineRule="exact"/>
              <w:jc w:val="center"/>
              <w:rPr>
                <w:color w:val="000000" w:themeColor="text1"/>
                <w:sz w:val="24"/>
              </w:rPr>
            </w:pPr>
          </w:p>
          <w:p w:rsidR="00216706" w:rsidRDefault="007670F4">
            <w:pPr>
              <w:spacing w:after="0" w:line="400" w:lineRule="exact"/>
              <w:jc w:val="center"/>
              <w:rPr>
                <w:color w:val="000000" w:themeColor="text1"/>
                <w:sz w:val="24"/>
              </w:rPr>
            </w:pPr>
            <w:r>
              <w:rPr>
                <w:rFonts w:eastAsia="仿宋_GB2312"/>
                <w:color w:val="000000" w:themeColor="text1"/>
                <w:sz w:val="24"/>
              </w:rPr>
              <w:t>人</w:t>
            </w:r>
          </w:p>
          <w:p w:rsidR="00216706" w:rsidRDefault="00216706">
            <w:pPr>
              <w:spacing w:after="0" w:line="400" w:lineRule="exact"/>
              <w:jc w:val="center"/>
              <w:rPr>
                <w:color w:val="000000" w:themeColor="text1"/>
                <w:sz w:val="24"/>
              </w:rPr>
            </w:pPr>
          </w:p>
          <w:p w:rsidR="00216706" w:rsidRDefault="007670F4">
            <w:pPr>
              <w:spacing w:after="0" w:line="400" w:lineRule="exact"/>
              <w:jc w:val="center"/>
              <w:rPr>
                <w:color w:val="000000" w:themeColor="text1"/>
                <w:sz w:val="24"/>
              </w:rPr>
            </w:pPr>
            <w:r>
              <w:rPr>
                <w:rFonts w:eastAsia="仿宋_GB2312"/>
                <w:color w:val="000000" w:themeColor="text1"/>
                <w:sz w:val="24"/>
              </w:rPr>
              <w:t>简</w:t>
            </w:r>
          </w:p>
          <w:p w:rsidR="00216706" w:rsidRDefault="00216706">
            <w:pPr>
              <w:spacing w:after="0" w:line="400" w:lineRule="exact"/>
              <w:jc w:val="center"/>
              <w:rPr>
                <w:color w:val="000000" w:themeColor="text1"/>
                <w:sz w:val="24"/>
              </w:rPr>
            </w:pPr>
          </w:p>
          <w:p w:rsidR="00216706" w:rsidRDefault="007670F4" w:rsidP="009E3B08">
            <w:pPr>
              <w:spacing w:after="0" w:line="320" w:lineRule="exact"/>
              <w:ind w:firstLineChars="49" w:firstLine="118"/>
              <w:rPr>
                <w:color w:val="000000" w:themeColor="text1"/>
                <w:sz w:val="24"/>
              </w:rPr>
            </w:pPr>
            <w:r>
              <w:rPr>
                <w:rFonts w:eastAsia="仿宋_GB2312"/>
                <w:color w:val="000000" w:themeColor="text1"/>
                <w:sz w:val="24"/>
              </w:rPr>
              <w:t>历</w:t>
            </w:r>
          </w:p>
        </w:tc>
        <w:tc>
          <w:tcPr>
            <w:tcW w:w="8303" w:type="dxa"/>
            <w:gridSpan w:val="13"/>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400" w:lineRule="exact"/>
              <w:rPr>
                <w:color w:val="000000" w:themeColor="text1"/>
                <w:sz w:val="24"/>
              </w:rPr>
            </w:pPr>
            <w:r>
              <w:rPr>
                <w:rFonts w:eastAsia="仿宋_GB2312"/>
                <w:color w:val="000000" w:themeColor="text1"/>
                <w:sz w:val="24"/>
              </w:rPr>
              <w:t> </w:t>
            </w:r>
          </w:p>
          <w:p w:rsidR="00216706" w:rsidRDefault="007670F4">
            <w:pPr>
              <w:spacing w:after="0" w:line="320" w:lineRule="exact"/>
              <w:rPr>
                <w:color w:val="000000" w:themeColor="text1"/>
                <w:sz w:val="24"/>
              </w:rPr>
            </w:pPr>
            <w:r>
              <w:rPr>
                <w:rFonts w:eastAsia="仿宋_GB2312"/>
                <w:color w:val="000000" w:themeColor="text1"/>
                <w:sz w:val="24"/>
              </w:rPr>
              <w:t> </w:t>
            </w:r>
          </w:p>
        </w:tc>
      </w:tr>
      <w:tr w:rsidR="00216706">
        <w:trPr>
          <w:cantSplit/>
          <w:trHeight w:val="244"/>
          <w:jc w:val="center"/>
        </w:trPr>
        <w:tc>
          <w:tcPr>
            <w:tcW w:w="756" w:type="dxa"/>
            <w:vMerge w:val="restart"/>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家庭</w:t>
            </w:r>
          </w:p>
          <w:p w:rsidR="00216706" w:rsidRDefault="007670F4">
            <w:pPr>
              <w:spacing w:after="0" w:line="340" w:lineRule="exact"/>
              <w:jc w:val="center"/>
              <w:rPr>
                <w:color w:val="000000" w:themeColor="text1"/>
                <w:sz w:val="24"/>
              </w:rPr>
            </w:pPr>
            <w:r>
              <w:rPr>
                <w:rFonts w:eastAsia="仿宋_GB2312"/>
                <w:color w:val="000000" w:themeColor="text1"/>
                <w:sz w:val="24"/>
              </w:rPr>
              <w:t>主要</w:t>
            </w:r>
          </w:p>
          <w:p w:rsidR="00216706" w:rsidRDefault="007670F4">
            <w:pPr>
              <w:spacing w:after="0" w:line="340" w:lineRule="exact"/>
              <w:jc w:val="center"/>
              <w:rPr>
                <w:color w:val="000000" w:themeColor="text1"/>
                <w:sz w:val="24"/>
              </w:rPr>
            </w:pPr>
            <w:r>
              <w:rPr>
                <w:rFonts w:eastAsia="仿宋_GB2312"/>
                <w:color w:val="000000" w:themeColor="text1"/>
                <w:sz w:val="24"/>
              </w:rPr>
              <w:t>成员</w:t>
            </w:r>
          </w:p>
          <w:p w:rsidR="00216706" w:rsidRDefault="007670F4">
            <w:pPr>
              <w:spacing w:after="0" w:line="340" w:lineRule="exact"/>
              <w:jc w:val="center"/>
              <w:rPr>
                <w:rFonts w:eastAsia="仿宋_GB2312"/>
                <w:color w:val="000000" w:themeColor="text1"/>
                <w:sz w:val="24"/>
              </w:rPr>
            </w:pPr>
            <w:r>
              <w:rPr>
                <w:rFonts w:eastAsia="仿宋_GB2312"/>
                <w:color w:val="000000" w:themeColor="text1"/>
                <w:sz w:val="24"/>
              </w:rPr>
              <w:t>及</w:t>
            </w:r>
          </w:p>
          <w:p w:rsidR="00216706" w:rsidRDefault="007670F4">
            <w:pPr>
              <w:spacing w:after="0" w:line="340" w:lineRule="exact"/>
              <w:jc w:val="center"/>
              <w:rPr>
                <w:color w:val="000000" w:themeColor="text1"/>
                <w:sz w:val="24"/>
              </w:rPr>
            </w:pPr>
            <w:r>
              <w:rPr>
                <w:rFonts w:eastAsia="仿宋_GB2312"/>
                <w:color w:val="000000" w:themeColor="text1"/>
                <w:sz w:val="24"/>
              </w:rPr>
              <w:t>主要社会关系</w:t>
            </w:r>
          </w:p>
        </w:tc>
        <w:tc>
          <w:tcPr>
            <w:tcW w:w="1281"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称</w:t>
            </w:r>
            <w:r>
              <w:rPr>
                <w:rFonts w:eastAsia="仿宋_GB2312"/>
                <w:color w:val="000000" w:themeColor="text1"/>
                <w:sz w:val="24"/>
              </w:rPr>
              <w:t xml:space="preserve"> </w:t>
            </w:r>
            <w:r>
              <w:rPr>
                <w:rFonts w:eastAsia="仿宋_GB2312"/>
                <w:color w:val="000000" w:themeColor="text1"/>
                <w:sz w:val="24"/>
              </w:rPr>
              <w:t>谓</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姓</w:t>
            </w:r>
            <w:r>
              <w:rPr>
                <w:rFonts w:eastAsia="仿宋_GB2312"/>
                <w:color w:val="000000" w:themeColor="text1"/>
                <w:sz w:val="24"/>
              </w:rPr>
              <w:t xml:space="preserve"> </w:t>
            </w:r>
            <w:r>
              <w:rPr>
                <w:rFonts w:eastAsia="仿宋_GB2312"/>
                <w:color w:val="000000" w:themeColor="text1"/>
                <w:sz w:val="24"/>
              </w:rPr>
              <w:t>名</w:t>
            </w:r>
          </w:p>
        </w:tc>
        <w:tc>
          <w:tcPr>
            <w:tcW w:w="96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年</w:t>
            </w:r>
            <w:r>
              <w:rPr>
                <w:rFonts w:eastAsia="仿宋_GB2312"/>
                <w:color w:val="000000" w:themeColor="text1"/>
                <w:sz w:val="24"/>
              </w:rPr>
              <w:t xml:space="preserve"> </w:t>
            </w:r>
            <w:r>
              <w:rPr>
                <w:rFonts w:eastAsia="仿宋_GB2312"/>
                <w:color w:val="000000" w:themeColor="text1"/>
                <w:sz w:val="24"/>
              </w:rPr>
              <w:t>龄</w:t>
            </w:r>
          </w:p>
        </w:tc>
        <w:tc>
          <w:tcPr>
            <w:tcW w:w="4829"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工作单位及职务</w:t>
            </w:r>
          </w:p>
        </w:tc>
      </w:tr>
      <w:tr w:rsidR="00216706">
        <w:trPr>
          <w:cantSplit/>
          <w:trHeight w:val="478"/>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216706" w:rsidRDefault="00216706">
            <w:pPr>
              <w:spacing w:after="0"/>
              <w:rPr>
                <w:color w:val="000000" w:themeColor="text1"/>
                <w:sz w:val="24"/>
              </w:rPr>
            </w:pPr>
          </w:p>
        </w:tc>
        <w:tc>
          <w:tcPr>
            <w:tcW w:w="1281"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c>
          <w:tcPr>
            <w:tcW w:w="96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c>
          <w:tcPr>
            <w:tcW w:w="4829"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r>
      <w:tr w:rsidR="00216706">
        <w:trPr>
          <w:cantSplit/>
          <w:trHeight w:val="478"/>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216706" w:rsidRDefault="00216706">
            <w:pPr>
              <w:spacing w:after="0"/>
              <w:rPr>
                <w:color w:val="000000" w:themeColor="text1"/>
                <w:sz w:val="24"/>
              </w:rPr>
            </w:pPr>
          </w:p>
        </w:tc>
        <w:tc>
          <w:tcPr>
            <w:tcW w:w="1281"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c>
          <w:tcPr>
            <w:tcW w:w="96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c>
          <w:tcPr>
            <w:tcW w:w="4829"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r>
      <w:tr w:rsidR="00216706">
        <w:trPr>
          <w:cantSplit/>
          <w:trHeight w:val="409"/>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216706" w:rsidRDefault="00216706">
            <w:pPr>
              <w:spacing w:after="0"/>
              <w:rPr>
                <w:color w:val="000000" w:themeColor="text1"/>
                <w:sz w:val="24"/>
              </w:rPr>
            </w:pPr>
          </w:p>
        </w:tc>
        <w:tc>
          <w:tcPr>
            <w:tcW w:w="1281"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c>
          <w:tcPr>
            <w:tcW w:w="96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c>
          <w:tcPr>
            <w:tcW w:w="4829"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r>
      <w:tr w:rsidR="00216706">
        <w:trPr>
          <w:cantSplit/>
          <w:trHeight w:val="448"/>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216706" w:rsidRDefault="00216706">
            <w:pPr>
              <w:spacing w:after="0"/>
              <w:rPr>
                <w:color w:val="000000" w:themeColor="text1"/>
                <w:sz w:val="24"/>
              </w:rPr>
            </w:pPr>
          </w:p>
        </w:tc>
        <w:tc>
          <w:tcPr>
            <w:tcW w:w="1281"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c>
          <w:tcPr>
            <w:tcW w:w="96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c>
          <w:tcPr>
            <w:tcW w:w="4829" w:type="dxa"/>
            <w:gridSpan w:val="4"/>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  </w:t>
            </w:r>
          </w:p>
        </w:tc>
      </w:tr>
      <w:tr w:rsidR="00216706">
        <w:trPr>
          <w:trHeight w:val="1903"/>
          <w:jc w:val="center"/>
        </w:trPr>
        <w:tc>
          <w:tcPr>
            <w:tcW w:w="756" w:type="dxa"/>
            <w:tcBorders>
              <w:top w:val="single" w:sz="4" w:space="0" w:color="auto"/>
              <w:left w:val="single" w:sz="4" w:space="0" w:color="auto"/>
              <w:bottom w:val="single" w:sz="4" w:space="0" w:color="auto"/>
              <w:right w:val="single" w:sz="4" w:space="0" w:color="auto"/>
            </w:tcBorders>
            <w:vAlign w:val="center"/>
          </w:tcPr>
          <w:p w:rsidR="00216706" w:rsidRDefault="007670F4">
            <w:pPr>
              <w:spacing w:after="0" w:line="340" w:lineRule="exact"/>
              <w:jc w:val="center"/>
              <w:rPr>
                <w:color w:val="000000" w:themeColor="text1"/>
                <w:sz w:val="24"/>
              </w:rPr>
            </w:pPr>
            <w:r>
              <w:rPr>
                <w:rFonts w:eastAsia="仿宋_GB2312"/>
                <w:color w:val="000000" w:themeColor="text1"/>
                <w:sz w:val="24"/>
              </w:rPr>
              <w:t>资格审查意见</w:t>
            </w:r>
          </w:p>
        </w:tc>
        <w:tc>
          <w:tcPr>
            <w:tcW w:w="8303" w:type="dxa"/>
            <w:gridSpan w:val="13"/>
            <w:tcBorders>
              <w:top w:val="single" w:sz="4" w:space="0" w:color="auto"/>
              <w:left w:val="single" w:sz="4" w:space="0" w:color="auto"/>
              <w:bottom w:val="single" w:sz="4" w:space="0" w:color="auto"/>
              <w:right w:val="single" w:sz="4" w:space="0" w:color="auto"/>
            </w:tcBorders>
            <w:vAlign w:val="center"/>
          </w:tcPr>
          <w:p w:rsidR="00216706" w:rsidRDefault="007670F4">
            <w:pPr>
              <w:spacing w:after="0"/>
              <w:rPr>
                <w:color w:val="000000" w:themeColor="text1"/>
                <w:sz w:val="24"/>
              </w:rPr>
            </w:pPr>
            <w:r>
              <w:rPr>
                <w:rFonts w:eastAsia="仿宋_GB2312"/>
                <w:color w:val="000000" w:themeColor="text1"/>
                <w:sz w:val="24"/>
              </w:rPr>
              <w:t> </w:t>
            </w:r>
          </w:p>
          <w:p w:rsidR="00216706" w:rsidRDefault="007670F4">
            <w:pPr>
              <w:spacing w:after="0"/>
              <w:rPr>
                <w:rFonts w:eastAsia="仿宋_GB2312"/>
                <w:color w:val="000000" w:themeColor="text1"/>
                <w:sz w:val="24"/>
              </w:rPr>
            </w:pPr>
            <w:r>
              <w:rPr>
                <w:rFonts w:eastAsia="仿宋_GB2312"/>
                <w:color w:val="000000" w:themeColor="text1"/>
                <w:sz w:val="24"/>
              </w:rPr>
              <w:t> </w:t>
            </w:r>
          </w:p>
          <w:p w:rsidR="00216706" w:rsidRDefault="00216706">
            <w:pPr>
              <w:spacing w:after="0"/>
              <w:rPr>
                <w:color w:val="000000" w:themeColor="text1"/>
                <w:sz w:val="24"/>
              </w:rPr>
            </w:pPr>
          </w:p>
          <w:p w:rsidR="00216706" w:rsidRDefault="007670F4">
            <w:pPr>
              <w:spacing w:after="0" w:line="340" w:lineRule="exact"/>
              <w:jc w:val="center"/>
              <w:rPr>
                <w:color w:val="000000" w:themeColor="text1"/>
                <w:sz w:val="24"/>
              </w:rPr>
            </w:pPr>
            <w:r>
              <w:rPr>
                <w:rFonts w:eastAsia="仿宋_GB2312"/>
                <w:color w:val="000000" w:themeColor="text1"/>
                <w:sz w:val="24"/>
              </w:rPr>
              <w:t> </w:t>
            </w:r>
          </w:p>
          <w:p w:rsidR="00216706" w:rsidRDefault="007670F4" w:rsidP="009E3B08">
            <w:pPr>
              <w:spacing w:after="0" w:line="340" w:lineRule="exact"/>
              <w:ind w:firstLineChars="2712" w:firstLine="6509"/>
              <w:rPr>
                <w:color w:val="000000" w:themeColor="text1"/>
                <w:sz w:val="24"/>
              </w:rPr>
            </w:pPr>
            <w:r>
              <w:rPr>
                <w:rFonts w:eastAsia="仿宋_GB2312"/>
                <w:color w:val="000000" w:themeColor="text1"/>
                <w:sz w:val="24"/>
              </w:rPr>
              <w:t>（盖章）</w:t>
            </w:r>
          </w:p>
          <w:p w:rsidR="00216706" w:rsidRDefault="007670F4">
            <w:pPr>
              <w:spacing w:after="0" w:line="340" w:lineRule="exact"/>
              <w:ind w:right="100"/>
              <w:jc w:val="right"/>
              <w:rPr>
                <w:color w:val="000000" w:themeColor="text1"/>
                <w:sz w:val="24"/>
              </w:rPr>
            </w:pPr>
            <w:r>
              <w:rPr>
                <w:rFonts w:eastAsia="仿宋_GB2312"/>
                <w:color w:val="000000" w:themeColor="text1"/>
                <w:sz w:val="24"/>
              </w:rPr>
              <w:t>年</w:t>
            </w:r>
            <w:r>
              <w:rPr>
                <w:rFonts w:eastAsia="仿宋_GB2312"/>
                <w:color w:val="000000" w:themeColor="text1"/>
                <w:sz w:val="24"/>
              </w:rPr>
              <w:t xml:space="preserve">    </w:t>
            </w:r>
            <w:r>
              <w:rPr>
                <w:rFonts w:eastAsia="仿宋_GB2312"/>
                <w:color w:val="000000" w:themeColor="text1"/>
                <w:sz w:val="24"/>
              </w:rPr>
              <w:t>月</w:t>
            </w:r>
            <w:r>
              <w:rPr>
                <w:rFonts w:eastAsia="仿宋_GB2312"/>
                <w:color w:val="000000" w:themeColor="text1"/>
                <w:sz w:val="24"/>
              </w:rPr>
              <w:t xml:space="preserve">   </w:t>
            </w:r>
            <w:r>
              <w:rPr>
                <w:rFonts w:eastAsia="仿宋_GB2312"/>
                <w:color w:val="000000" w:themeColor="text1"/>
                <w:sz w:val="24"/>
              </w:rPr>
              <w:t>日</w:t>
            </w:r>
          </w:p>
        </w:tc>
      </w:tr>
    </w:tbl>
    <w:p w:rsidR="00216706" w:rsidRDefault="00216706">
      <w:pPr>
        <w:spacing w:after="0" w:line="580" w:lineRule="exact"/>
        <w:rPr>
          <w:rFonts w:ascii="仿宋" w:eastAsia="仿宋" w:hAnsi="仿宋"/>
          <w:color w:val="000000" w:themeColor="text1"/>
          <w:sz w:val="32"/>
          <w:szCs w:val="32"/>
        </w:rPr>
      </w:pPr>
    </w:p>
    <w:sectPr w:rsidR="0021670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F2" w:rsidRDefault="002436F2">
      <w:pPr>
        <w:spacing w:after="0"/>
      </w:pPr>
      <w:r>
        <w:separator/>
      </w:r>
    </w:p>
  </w:endnote>
  <w:endnote w:type="continuationSeparator" w:id="0">
    <w:p w:rsidR="002436F2" w:rsidRDefault="002436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黑体"/>
    <w:charset w:val="86"/>
    <w:family w:val="auto"/>
    <w:pitch w:val="default"/>
    <w:sig w:usb0="00000000" w:usb1="00000000" w:usb2="00000000" w:usb3="00000000" w:csb0="00040000" w:csb1="00000000"/>
  </w:font>
  <w:font w:name="仿宋">
    <w:altName w:val="Arial Unicode MS"/>
    <w:charset w:val="86"/>
    <w:family w:val="modern"/>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32435"/>
      <w:docPartObj>
        <w:docPartGallery w:val="AutoText"/>
      </w:docPartObj>
    </w:sdtPr>
    <w:sdtEndPr/>
    <w:sdtContent>
      <w:p w:rsidR="00216706" w:rsidRDefault="007670F4">
        <w:pPr>
          <w:pStyle w:val="a5"/>
          <w:jc w:val="center"/>
        </w:pPr>
        <w:r>
          <w:fldChar w:fldCharType="begin"/>
        </w:r>
        <w:r>
          <w:instrText xml:space="preserve"> PAGE   \* MERGEFORMAT </w:instrText>
        </w:r>
        <w:r>
          <w:fldChar w:fldCharType="separate"/>
        </w:r>
        <w:r w:rsidR="00760405" w:rsidRPr="00760405">
          <w:rPr>
            <w:noProof/>
            <w:lang w:val="zh-CN"/>
          </w:rPr>
          <w:t>1</w:t>
        </w:r>
        <w:r>
          <w:rPr>
            <w:lang w:val="zh-CN"/>
          </w:rPr>
          <w:fldChar w:fldCharType="end"/>
        </w:r>
      </w:p>
    </w:sdtContent>
  </w:sdt>
  <w:p w:rsidR="00216706" w:rsidRDefault="002167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F2" w:rsidRDefault="002436F2">
      <w:pPr>
        <w:spacing w:after="0"/>
      </w:pPr>
      <w:r>
        <w:separator/>
      </w:r>
    </w:p>
  </w:footnote>
  <w:footnote w:type="continuationSeparator" w:id="0">
    <w:p w:rsidR="002436F2" w:rsidRDefault="002436F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D50"/>
    <w:rsid w:val="00017DA3"/>
    <w:rsid w:val="0006244D"/>
    <w:rsid w:val="00070F3A"/>
    <w:rsid w:val="001304F8"/>
    <w:rsid w:val="00161084"/>
    <w:rsid w:val="00170601"/>
    <w:rsid w:val="00216706"/>
    <w:rsid w:val="00224612"/>
    <w:rsid w:val="002436F2"/>
    <w:rsid w:val="00257009"/>
    <w:rsid w:val="0028301F"/>
    <w:rsid w:val="002E58E6"/>
    <w:rsid w:val="002E6EC5"/>
    <w:rsid w:val="002F0976"/>
    <w:rsid w:val="00323B43"/>
    <w:rsid w:val="003D37D8"/>
    <w:rsid w:val="003F50DE"/>
    <w:rsid w:val="003F76C6"/>
    <w:rsid w:val="003F7C4D"/>
    <w:rsid w:val="00426133"/>
    <w:rsid w:val="00432FC2"/>
    <w:rsid w:val="004358AB"/>
    <w:rsid w:val="004D24A9"/>
    <w:rsid w:val="004E4807"/>
    <w:rsid w:val="004F441D"/>
    <w:rsid w:val="00563C8B"/>
    <w:rsid w:val="00666909"/>
    <w:rsid w:val="006F3848"/>
    <w:rsid w:val="0070699B"/>
    <w:rsid w:val="007236D4"/>
    <w:rsid w:val="00756E4F"/>
    <w:rsid w:val="00760405"/>
    <w:rsid w:val="007670F4"/>
    <w:rsid w:val="00775B94"/>
    <w:rsid w:val="007A1B56"/>
    <w:rsid w:val="00803048"/>
    <w:rsid w:val="00815EF3"/>
    <w:rsid w:val="00860585"/>
    <w:rsid w:val="00867341"/>
    <w:rsid w:val="008B7726"/>
    <w:rsid w:val="009135AF"/>
    <w:rsid w:val="00950F25"/>
    <w:rsid w:val="00964079"/>
    <w:rsid w:val="00987B03"/>
    <w:rsid w:val="009B4AD7"/>
    <w:rsid w:val="009E362F"/>
    <w:rsid w:val="009E3B08"/>
    <w:rsid w:val="00A7241D"/>
    <w:rsid w:val="00C53863"/>
    <w:rsid w:val="00CC07B0"/>
    <w:rsid w:val="00D0107E"/>
    <w:rsid w:val="00D31D50"/>
    <w:rsid w:val="00D77CFB"/>
    <w:rsid w:val="00DB722F"/>
    <w:rsid w:val="00E32402"/>
    <w:rsid w:val="00E47EA6"/>
    <w:rsid w:val="00E55F5C"/>
    <w:rsid w:val="00EA7987"/>
    <w:rsid w:val="00F10E97"/>
    <w:rsid w:val="00FA32A2"/>
    <w:rsid w:val="00FB2C54"/>
    <w:rsid w:val="522A3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paragraph" w:styleId="1">
    <w:name w:val="heading 1"/>
    <w:basedOn w:val="a"/>
    <w:next w:val="a"/>
    <w:link w:val="1Char"/>
    <w:uiPriority w:val="9"/>
    <w:qFormat/>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pPr>
      <w:spacing w:after="0"/>
    </w:pPr>
    <w:rPr>
      <w:sz w:val="18"/>
      <w:szCs w:val="18"/>
    </w:rPr>
  </w:style>
  <w:style w:type="paragraph" w:styleId="a5">
    <w:name w:val="footer"/>
    <w:basedOn w:val="a"/>
    <w:link w:val="Char1"/>
    <w:uiPriority w:val="99"/>
    <w:unhideWhenUsed/>
    <w:pPr>
      <w:tabs>
        <w:tab w:val="center" w:pos="4153"/>
        <w:tab w:val="right" w:pos="8306"/>
      </w:tabs>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jc w:val="center"/>
    </w:pPr>
    <w:rPr>
      <w:sz w:val="18"/>
      <w:szCs w:val="18"/>
    </w:rPr>
  </w:style>
  <w:style w:type="paragraph" w:styleId="a7">
    <w:name w:val="Normal (Web)"/>
    <w:basedOn w:val="a"/>
    <w:uiPriority w:val="99"/>
    <w:semiHidden/>
    <w:unhideWhenUsed/>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Pr>
      <w:b/>
      <w:bCs/>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2">
    <w:name w:val="页眉 Char"/>
    <w:basedOn w:val="a0"/>
    <w:link w:val="a6"/>
    <w:uiPriority w:val="99"/>
    <w:rPr>
      <w:rFonts w:ascii="Tahoma" w:hAnsi="Tahoma"/>
      <w:sz w:val="18"/>
      <w:szCs w:val="18"/>
    </w:rPr>
  </w:style>
  <w:style w:type="character" w:customStyle="1" w:styleId="Char1">
    <w:name w:val="页脚 Char"/>
    <w:basedOn w:val="a0"/>
    <w:link w:val="a5"/>
    <w:uiPriority w:val="99"/>
    <w:rPr>
      <w:rFonts w:ascii="Tahoma" w:hAnsi="Tahoma"/>
      <w:sz w:val="18"/>
      <w:szCs w:val="18"/>
    </w:rPr>
  </w:style>
  <w:style w:type="character" w:customStyle="1" w:styleId="Char0">
    <w:name w:val="批注框文本 Char"/>
    <w:basedOn w:val="a0"/>
    <w:link w:val="a4"/>
    <w:uiPriority w:val="99"/>
    <w:semiHidden/>
    <w:rPr>
      <w:rFonts w:ascii="Tahoma" w:hAnsi="Tahoma"/>
      <w:sz w:val="18"/>
      <w:szCs w:val="18"/>
    </w:rPr>
  </w:style>
  <w:style w:type="character" w:customStyle="1" w:styleId="Char">
    <w:name w:val="日期 Char"/>
    <w:basedOn w:val="a0"/>
    <w:link w:val="a3"/>
    <w:uiPriority w:val="99"/>
    <w:semiHidden/>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1600</Characters>
  <Application>Microsoft Office Word</Application>
  <DocSecurity>0</DocSecurity>
  <Lines>13</Lines>
  <Paragraphs>3</Paragraphs>
  <ScaleCrop>false</ScaleCrop>
  <Company>Microsoft</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MM</cp:lastModifiedBy>
  <cp:revision>58</cp:revision>
  <cp:lastPrinted>2021-10-22T01:10:00Z</cp:lastPrinted>
  <dcterms:created xsi:type="dcterms:W3CDTF">2008-09-11T17:20:00Z</dcterms:created>
  <dcterms:modified xsi:type="dcterms:W3CDTF">2021-11-17T08:27:00Z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